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3C" w:rsidRDefault="00B5163C" w:rsidP="00B5163C">
      <w:pPr>
        <w:pStyle w:val="BodyText"/>
        <w:rPr>
          <w:rFonts w:ascii="Verdana" w:hAnsi="Verdana"/>
          <w:b/>
          <w:bCs/>
          <w:szCs w:val="20"/>
        </w:rPr>
      </w:pPr>
      <w:r>
        <w:rPr>
          <w:rFonts w:ascii="Verdana" w:hAnsi="Verdana"/>
          <w:b/>
          <w:bCs/>
          <w:szCs w:val="20"/>
        </w:rPr>
        <w:t xml:space="preserve">MINUTES of the </w:t>
      </w:r>
      <w:r w:rsidRPr="000548A3">
        <w:rPr>
          <w:rFonts w:ascii="Verdana" w:hAnsi="Verdana"/>
          <w:b/>
          <w:bCs/>
          <w:szCs w:val="20"/>
        </w:rPr>
        <w:t xml:space="preserve">MEETING of the OVERBURY </w:t>
      </w:r>
      <w:smartTag w:uri="urn:schemas-microsoft-com:office:smarttags" w:element="stockticker">
        <w:r w:rsidRPr="000548A3">
          <w:rPr>
            <w:rFonts w:ascii="Verdana" w:hAnsi="Verdana"/>
            <w:b/>
            <w:bCs/>
            <w:szCs w:val="20"/>
          </w:rPr>
          <w:t>AND</w:t>
        </w:r>
      </w:smartTag>
      <w:r w:rsidRPr="000548A3">
        <w:rPr>
          <w:rFonts w:ascii="Verdana" w:hAnsi="Verdana"/>
          <w:b/>
          <w:bCs/>
          <w:szCs w:val="20"/>
        </w:rPr>
        <w:t xml:space="preserve"> COND</w:t>
      </w:r>
      <w:r>
        <w:rPr>
          <w:rFonts w:ascii="Verdana" w:hAnsi="Verdana"/>
          <w:b/>
          <w:bCs/>
          <w:szCs w:val="20"/>
        </w:rPr>
        <w:t>ERTON PARISH COUNCIL held on Tues</w:t>
      </w:r>
      <w:r w:rsidRPr="000548A3">
        <w:rPr>
          <w:rFonts w:ascii="Verdana" w:hAnsi="Verdana"/>
          <w:b/>
          <w:bCs/>
          <w:szCs w:val="20"/>
        </w:rPr>
        <w:t xml:space="preserve">day </w:t>
      </w:r>
      <w:r>
        <w:rPr>
          <w:rFonts w:ascii="Verdana" w:hAnsi="Verdana"/>
          <w:b/>
          <w:bCs/>
          <w:szCs w:val="20"/>
        </w:rPr>
        <w:t>3 October 2017 at 7</w:t>
      </w:r>
      <w:r w:rsidRPr="000548A3">
        <w:rPr>
          <w:rFonts w:ascii="Verdana" w:hAnsi="Verdana"/>
          <w:b/>
          <w:bCs/>
          <w:szCs w:val="20"/>
        </w:rPr>
        <w:t xml:space="preserve"> pm in Overbury Village Hall</w:t>
      </w:r>
    </w:p>
    <w:p w:rsidR="00B5163C" w:rsidRPr="000548A3" w:rsidRDefault="00B5163C" w:rsidP="00B5163C">
      <w:pPr>
        <w:widowControl w:val="0"/>
        <w:autoSpaceDE w:val="0"/>
        <w:autoSpaceDN w:val="0"/>
        <w:adjustRightInd w:val="0"/>
        <w:rPr>
          <w:rFonts w:ascii="Verdana" w:hAnsi="Verdana"/>
          <w:sz w:val="20"/>
          <w:szCs w:val="20"/>
          <w:lang w:val="en-US"/>
        </w:rPr>
      </w:pPr>
    </w:p>
    <w:p w:rsidR="00B5163C" w:rsidRDefault="00B5163C" w:rsidP="00B5163C">
      <w:pPr>
        <w:widowControl w:val="0"/>
        <w:autoSpaceDE w:val="0"/>
        <w:autoSpaceDN w:val="0"/>
        <w:adjustRightInd w:val="0"/>
        <w:rPr>
          <w:rFonts w:ascii="Verdana" w:hAnsi="Verdana"/>
          <w:sz w:val="20"/>
          <w:szCs w:val="20"/>
          <w:lang w:val="en-US"/>
        </w:rPr>
      </w:pPr>
    </w:p>
    <w:p w:rsidR="00B5163C" w:rsidRDefault="00B5163C" w:rsidP="00B5163C">
      <w:pPr>
        <w:widowControl w:val="0"/>
        <w:autoSpaceDE w:val="0"/>
        <w:autoSpaceDN w:val="0"/>
        <w:adjustRightInd w:val="0"/>
        <w:rPr>
          <w:rFonts w:ascii="Verdana" w:hAnsi="Verdana"/>
          <w:sz w:val="20"/>
          <w:szCs w:val="20"/>
          <w:lang w:val="en-US"/>
        </w:rPr>
      </w:pPr>
      <w:r>
        <w:rPr>
          <w:rFonts w:ascii="Verdana" w:hAnsi="Verdana"/>
          <w:sz w:val="20"/>
          <w:szCs w:val="20"/>
          <w:lang w:val="en-US"/>
        </w:rPr>
        <w:t>PRESENT:</w:t>
      </w:r>
      <w:r>
        <w:rPr>
          <w:rFonts w:ascii="Verdana" w:hAnsi="Verdana"/>
          <w:sz w:val="20"/>
          <w:szCs w:val="20"/>
          <w:lang w:val="en-US"/>
        </w:rPr>
        <w:tab/>
      </w:r>
      <w:r>
        <w:rPr>
          <w:rFonts w:ascii="Verdana" w:hAnsi="Verdana"/>
          <w:sz w:val="20"/>
          <w:szCs w:val="20"/>
          <w:lang w:val="en-US"/>
        </w:rPr>
        <w:tab/>
        <w:t>Mrs G Milway</w:t>
      </w:r>
      <w:r>
        <w:rPr>
          <w:rFonts w:ascii="Verdana" w:hAnsi="Verdana"/>
          <w:sz w:val="20"/>
          <w:szCs w:val="20"/>
          <w:lang w:val="en-US"/>
        </w:rPr>
        <w:tab/>
      </w:r>
    </w:p>
    <w:p w:rsidR="00B5163C" w:rsidRDefault="00B5163C" w:rsidP="00B5163C">
      <w:pPr>
        <w:widowControl w:val="0"/>
        <w:autoSpaceDE w:val="0"/>
        <w:autoSpaceDN w:val="0"/>
        <w:adjustRightInd w:val="0"/>
        <w:ind w:left="1440" w:firstLine="720"/>
        <w:rPr>
          <w:rFonts w:ascii="Verdana" w:hAnsi="Verdana"/>
          <w:sz w:val="20"/>
          <w:szCs w:val="20"/>
          <w:lang w:val="en-US"/>
        </w:rPr>
      </w:pPr>
      <w:proofErr w:type="spellStart"/>
      <w:r>
        <w:rPr>
          <w:rFonts w:ascii="Verdana" w:hAnsi="Verdana"/>
          <w:sz w:val="20"/>
          <w:szCs w:val="20"/>
          <w:lang w:val="en-US"/>
        </w:rPr>
        <w:t>Mr</w:t>
      </w:r>
      <w:proofErr w:type="spellEnd"/>
      <w:r>
        <w:rPr>
          <w:rFonts w:ascii="Verdana" w:hAnsi="Verdana"/>
          <w:sz w:val="20"/>
          <w:szCs w:val="20"/>
          <w:lang w:val="en-US"/>
        </w:rPr>
        <w:t xml:space="preserve"> Peter Horton</w:t>
      </w:r>
    </w:p>
    <w:p w:rsidR="00B5163C" w:rsidRDefault="00B5163C" w:rsidP="00B5163C">
      <w:pPr>
        <w:widowControl w:val="0"/>
        <w:autoSpaceDE w:val="0"/>
        <w:autoSpaceDN w:val="0"/>
        <w:adjustRightInd w:val="0"/>
        <w:ind w:left="1440" w:firstLine="720"/>
        <w:rPr>
          <w:rFonts w:ascii="Verdana" w:hAnsi="Verdana"/>
          <w:sz w:val="20"/>
          <w:szCs w:val="20"/>
          <w:lang w:val="en-US"/>
        </w:rPr>
      </w:pPr>
      <w:proofErr w:type="spellStart"/>
      <w:r>
        <w:rPr>
          <w:rFonts w:ascii="Verdana" w:hAnsi="Verdana"/>
          <w:sz w:val="20"/>
          <w:szCs w:val="20"/>
          <w:lang w:val="en-US"/>
        </w:rPr>
        <w:t>Mr</w:t>
      </w:r>
      <w:proofErr w:type="spellEnd"/>
      <w:r>
        <w:rPr>
          <w:rFonts w:ascii="Verdana" w:hAnsi="Verdana"/>
          <w:sz w:val="20"/>
          <w:szCs w:val="20"/>
          <w:lang w:val="en-US"/>
        </w:rPr>
        <w:t xml:space="preserve"> Richard Southby</w:t>
      </w:r>
    </w:p>
    <w:p w:rsidR="00B5163C" w:rsidRDefault="00B5163C" w:rsidP="00B5163C">
      <w:pPr>
        <w:widowControl w:val="0"/>
        <w:autoSpaceDE w:val="0"/>
        <w:autoSpaceDN w:val="0"/>
        <w:adjustRightInd w:val="0"/>
        <w:ind w:left="1440" w:firstLine="720"/>
        <w:rPr>
          <w:rFonts w:ascii="Verdana" w:hAnsi="Verdana"/>
          <w:sz w:val="20"/>
          <w:szCs w:val="20"/>
          <w:lang w:val="en-US"/>
        </w:rPr>
      </w:pPr>
      <w:r>
        <w:rPr>
          <w:rFonts w:ascii="Verdana" w:hAnsi="Verdana"/>
          <w:sz w:val="20"/>
          <w:szCs w:val="20"/>
          <w:lang w:val="en-US"/>
        </w:rPr>
        <w:t>Mrs Ruth Darling</w:t>
      </w:r>
      <w:r>
        <w:rPr>
          <w:rFonts w:ascii="Verdana" w:hAnsi="Verdana"/>
          <w:sz w:val="20"/>
          <w:szCs w:val="20"/>
          <w:lang w:val="en-US"/>
        </w:rPr>
        <w:tab/>
      </w:r>
      <w:r>
        <w:rPr>
          <w:rFonts w:ascii="Verdana" w:hAnsi="Verdana"/>
          <w:sz w:val="20"/>
          <w:szCs w:val="20"/>
          <w:lang w:val="en-US"/>
        </w:rPr>
        <w:tab/>
      </w:r>
      <w:r w:rsidRPr="000548A3">
        <w:rPr>
          <w:rFonts w:ascii="Verdana" w:hAnsi="Verdana"/>
          <w:sz w:val="20"/>
          <w:szCs w:val="20"/>
          <w:lang w:val="en-US"/>
        </w:rPr>
        <w:t>Miss R Long/Parish Clerk</w:t>
      </w:r>
    </w:p>
    <w:p w:rsidR="007A6737" w:rsidRDefault="007A6737" w:rsidP="00B5163C">
      <w:pPr>
        <w:pStyle w:val="Heading1"/>
        <w:ind w:left="720"/>
        <w:jc w:val="both"/>
        <w:rPr>
          <w:rFonts w:ascii="Verdana" w:hAnsi="Verdana"/>
          <w:b w:val="0"/>
          <w:bCs w:val="0"/>
          <w:sz w:val="20"/>
          <w:szCs w:val="20"/>
        </w:rPr>
      </w:pPr>
    </w:p>
    <w:p w:rsidR="007A6737" w:rsidRDefault="007A6737" w:rsidP="00B5163C">
      <w:pPr>
        <w:pStyle w:val="Heading1"/>
        <w:ind w:left="720"/>
        <w:jc w:val="both"/>
        <w:rPr>
          <w:rFonts w:ascii="Verdana" w:hAnsi="Verdana"/>
          <w:b w:val="0"/>
          <w:bCs w:val="0"/>
          <w:sz w:val="20"/>
          <w:szCs w:val="20"/>
        </w:rPr>
      </w:pPr>
    </w:p>
    <w:p w:rsidR="00B5163C" w:rsidRPr="00BA28A1" w:rsidRDefault="00B5163C" w:rsidP="00B5163C">
      <w:pPr>
        <w:pStyle w:val="Heading1"/>
        <w:ind w:left="720"/>
        <w:jc w:val="both"/>
        <w:rPr>
          <w:rFonts w:ascii="Verdana" w:hAnsi="Verdana"/>
          <w:b w:val="0"/>
          <w:bCs w:val="0"/>
          <w:sz w:val="20"/>
          <w:szCs w:val="20"/>
        </w:rPr>
      </w:pPr>
      <w:r>
        <w:rPr>
          <w:rFonts w:ascii="Verdana" w:hAnsi="Verdana"/>
          <w:b w:val="0"/>
          <w:bCs w:val="0"/>
          <w:sz w:val="20"/>
          <w:szCs w:val="20"/>
        </w:rPr>
        <w:tab/>
      </w:r>
    </w:p>
    <w:p w:rsidR="00B5163C" w:rsidRPr="00832716" w:rsidRDefault="00B5163C" w:rsidP="00B5163C">
      <w:pPr>
        <w:keepNext/>
        <w:widowControl w:val="0"/>
        <w:autoSpaceDE w:val="0"/>
        <w:autoSpaceDN w:val="0"/>
        <w:adjustRightInd w:val="0"/>
        <w:jc w:val="both"/>
        <w:outlineLvl w:val="0"/>
        <w:rPr>
          <w:rFonts w:ascii="Verdana" w:hAnsi="Verdana"/>
          <w:b/>
          <w:bCs/>
          <w:sz w:val="20"/>
          <w:szCs w:val="20"/>
          <w:lang w:val="en-US"/>
        </w:rPr>
      </w:pPr>
      <w:r>
        <w:rPr>
          <w:rFonts w:ascii="Verdana" w:hAnsi="Verdana"/>
          <w:bCs/>
          <w:sz w:val="20"/>
          <w:szCs w:val="20"/>
          <w:lang w:val="en-US"/>
        </w:rPr>
        <w:t>1.</w:t>
      </w:r>
      <w:r w:rsidRPr="00832716">
        <w:rPr>
          <w:rFonts w:ascii="Verdana" w:hAnsi="Verdana"/>
          <w:b/>
          <w:bCs/>
          <w:sz w:val="20"/>
          <w:szCs w:val="20"/>
          <w:lang w:val="en-US"/>
        </w:rPr>
        <w:tab/>
        <w:t>APOLOGIES FOR ABSENCE</w:t>
      </w:r>
    </w:p>
    <w:p w:rsidR="00B5163C" w:rsidRPr="00832716" w:rsidRDefault="00B5163C" w:rsidP="00B5163C">
      <w:pPr>
        <w:widowControl w:val="0"/>
        <w:autoSpaceDE w:val="0"/>
        <w:autoSpaceDN w:val="0"/>
        <w:adjustRightInd w:val="0"/>
        <w:jc w:val="both"/>
        <w:rPr>
          <w:rFonts w:ascii="Verdana" w:hAnsi="Verdana"/>
          <w:bCs/>
          <w:sz w:val="20"/>
          <w:szCs w:val="20"/>
          <w:lang w:val="en-US"/>
        </w:rPr>
      </w:pPr>
      <w:r>
        <w:rPr>
          <w:rFonts w:ascii="Verdana" w:hAnsi="Verdana"/>
          <w:bCs/>
          <w:sz w:val="20"/>
          <w:szCs w:val="20"/>
          <w:lang w:val="en-US"/>
        </w:rPr>
        <w:t xml:space="preserve">Councillor </w:t>
      </w:r>
      <w:proofErr w:type="spellStart"/>
      <w:r>
        <w:rPr>
          <w:rFonts w:ascii="Verdana" w:hAnsi="Verdana"/>
          <w:bCs/>
          <w:sz w:val="20"/>
          <w:szCs w:val="20"/>
          <w:lang w:val="en-US"/>
        </w:rPr>
        <w:t>LeMarechal</w:t>
      </w:r>
      <w:proofErr w:type="spellEnd"/>
      <w:r>
        <w:rPr>
          <w:rFonts w:ascii="Verdana" w:hAnsi="Verdana"/>
          <w:bCs/>
          <w:sz w:val="20"/>
          <w:szCs w:val="20"/>
          <w:lang w:val="en-US"/>
        </w:rPr>
        <w:t xml:space="preserve"> tendered her apologies for absence due to a late holiday, which was accepted by the meeting.</w:t>
      </w:r>
    </w:p>
    <w:p w:rsidR="00B5163C" w:rsidRPr="00832716" w:rsidRDefault="00B5163C" w:rsidP="00B5163C">
      <w:pPr>
        <w:widowControl w:val="0"/>
        <w:autoSpaceDE w:val="0"/>
        <w:autoSpaceDN w:val="0"/>
        <w:adjustRightInd w:val="0"/>
        <w:jc w:val="both"/>
        <w:rPr>
          <w:rFonts w:ascii="Verdana" w:hAnsi="Verdana"/>
          <w:bCs/>
          <w:sz w:val="20"/>
          <w:szCs w:val="20"/>
          <w:lang w:val="en-US"/>
        </w:rPr>
      </w:pPr>
    </w:p>
    <w:p w:rsidR="00B5163C" w:rsidRPr="00832716" w:rsidRDefault="009D4895" w:rsidP="00B5163C">
      <w:pPr>
        <w:widowControl w:val="0"/>
        <w:autoSpaceDE w:val="0"/>
        <w:autoSpaceDN w:val="0"/>
        <w:adjustRightInd w:val="0"/>
        <w:jc w:val="both"/>
        <w:rPr>
          <w:rFonts w:ascii="Verdana" w:hAnsi="Verdana"/>
          <w:bCs/>
          <w:sz w:val="20"/>
          <w:szCs w:val="20"/>
          <w:lang w:val="en-US"/>
        </w:rPr>
      </w:pPr>
      <w:r>
        <w:rPr>
          <w:rFonts w:ascii="Verdana" w:hAnsi="Verdana"/>
          <w:bCs/>
          <w:sz w:val="20"/>
          <w:szCs w:val="20"/>
          <w:lang w:val="en-US"/>
        </w:rPr>
        <w:t>2</w:t>
      </w:r>
      <w:r w:rsidR="00B5163C" w:rsidRPr="00832716">
        <w:rPr>
          <w:rFonts w:ascii="Verdana" w:hAnsi="Verdana"/>
          <w:bCs/>
          <w:sz w:val="20"/>
          <w:szCs w:val="20"/>
          <w:lang w:val="en-US"/>
        </w:rPr>
        <w:t>.</w:t>
      </w:r>
      <w:r w:rsidR="00B5163C" w:rsidRPr="00832716">
        <w:rPr>
          <w:rFonts w:ascii="Verdana" w:hAnsi="Verdana"/>
          <w:b/>
          <w:bCs/>
          <w:sz w:val="20"/>
          <w:szCs w:val="20"/>
          <w:lang w:val="en-US"/>
        </w:rPr>
        <w:tab/>
        <w:t>DECLARATIONS OF INTEREST</w:t>
      </w:r>
    </w:p>
    <w:p w:rsidR="00B5163C" w:rsidRPr="00832716" w:rsidRDefault="00B5163C" w:rsidP="00B5163C">
      <w:pPr>
        <w:widowControl w:val="0"/>
        <w:autoSpaceDE w:val="0"/>
        <w:autoSpaceDN w:val="0"/>
        <w:adjustRightInd w:val="0"/>
        <w:jc w:val="both"/>
        <w:rPr>
          <w:rFonts w:ascii="Verdana" w:hAnsi="Verdana"/>
          <w:bCs/>
          <w:sz w:val="20"/>
          <w:szCs w:val="20"/>
          <w:lang w:val="en-US"/>
        </w:rPr>
      </w:pPr>
      <w:r w:rsidRPr="00832716">
        <w:rPr>
          <w:rFonts w:ascii="Verdana" w:hAnsi="Verdana"/>
          <w:bCs/>
          <w:sz w:val="20"/>
          <w:szCs w:val="20"/>
          <w:lang w:val="en-US"/>
        </w:rPr>
        <w:t>Councillors were reminded of the need to keep up to date their Register of Interests, and to declare any Personal Interest or Prejudicial Interest relating to any items on the Agenda.  There were no Declarations of Interest for this Meeting.</w:t>
      </w:r>
    </w:p>
    <w:p w:rsidR="00B5163C" w:rsidRPr="00400B7B" w:rsidRDefault="00B5163C" w:rsidP="00B5163C">
      <w:pPr>
        <w:widowControl w:val="0"/>
        <w:autoSpaceDE w:val="0"/>
        <w:autoSpaceDN w:val="0"/>
        <w:adjustRightInd w:val="0"/>
        <w:jc w:val="both"/>
        <w:rPr>
          <w:rFonts w:ascii="Verdana" w:hAnsi="Verdana"/>
          <w:bCs/>
          <w:sz w:val="20"/>
          <w:szCs w:val="20"/>
          <w:lang w:val="en-US"/>
        </w:rPr>
      </w:pPr>
    </w:p>
    <w:p w:rsidR="00B5163C" w:rsidRDefault="00B5163C" w:rsidP="00B5163C">
      <w:pPr>
        <w:widowControl w:val="0"/>
        <w:autoSpaceDE w:val="0"/>
        <w:autoSpaceDN w:val="0"/>
        <w:adjustRightInd w:val="0"/>
        <w:jc w:val="both"/>
        <w:rPr>
          <w:rFonts w:ascii="Verdana" w:hAnsi="Verdana"/>
          <w:sz w:val="20"/>
          <w:szCs w:val="20"/>
        </w:rPr>
      </w:pPr>
      <w:r>
        <w:rPr>
          <w:rFonts w:ascii="Verdana" w:hAnsi="Verdana"/>
          <w:bCs/>
          <w:sz w:val="20"/>
          <w:szCs w:val="20"/>
        </w:rPr>
        <w:t>3</w:t>
      </w:r>
      <w:r w:rsidRPr="009274CD">
        <w:rPr>
          <w:rFonts w:ascii="Verdana" w:hAnsi="Verdana"/>
          <w:bCs/>
          <w:sz w:val="20"/>
          <w:szCs w:val="20"/>
        </w:rPr>
        <w:t>.</w:t>
      </w:r>
      <w:r w:rsidRPr="000548A3">
        <w:rPr>
          <w:rFonts w:ascii="Verdana" w:hAnsi="Verdana"/>
          <w:b/>
          <w:bCs/>
          <w:sz w:val="20"/>
          <w:szCs w:val="20"/>
        </w:rPr>
        <w:tab/>
      </w:r>
      <w:r w:rsidRPr="009274CD">
        <w:rPr>
          <w:rFonts w:ascii="Verdana" w:hAnsi="Verdana"/>
          <w:b/>
          <w:sz w:val="20"/>
          <w:szCs w:val="20"/>
        </w:rPr>
        <w:t>MINUTES OF THE PREVIOUS MEETING</w:t>
      </w:r>
    </w:p>
    <w:p w:rsidR="00B5163C" w:rsidRPr="009274CD" w:rsidRDefault="00B5163C" w:rsidP="00B5163C">
      <w:pPr>
        <w:widowControl w:val="0"/>
        <w:autoSpaceDE w:val="0"/>
        <w:autoSpaceDN w:val="0"/>
        <w:adjustRightInd w:val="0"/>
        <w:jc w:val="both"/>
        <w:rPr>
          <w:rFonts w:ascii="Verdana" w:hAnsi="Verdana"/>
          <w:sz w:val="20"/>
          <w:szCs w:val="20"/>
        </w:rPr>
      </w:pPr>
      <w:r w:rsidRPr="000548A3">
        <w:rPr>
          <w:rFonts w:ascii="Verdana" w:hAnsi="Verdana"/>
          <w:sz w:val="20"/>
          <w:szCs w:val="20"/>
          <w:lang w:val="en-US"/>
        </w:rPr>
        <w:t xml:space="preserve">The </w:t>
      </w:r>
      <w:r>
        <w:rPr>
          <w:rFonts w:ascii="Verdana" w:hAnsi="Verdana"/>
          <w:sz w:val="20"/>
          <w:szCs w:val="20"/>
          <w:lang w:val="en-US"/>
        </w:rPr>
        <w:t>Minutes of the previous meeting held on 9 May 2017, which had been circulated with the Agenda papers, were approved and signed as correct by the Chairman</w:t>
      </w:r>
    </w:p>
    <w:p w:rsidR="00B5163C" w:rsidRPr="000548A3" w:rsidRDefault="00B5163C" w:rsidP="00B5163C">
      <w:pPr>
        <w:widowControl w:val="0"/>
        <w:autoSpaceDE w:val="0"/>
        <w:autoSpaceDN w:val="0"/>
        <w:adjustRightInd w:val="0"/>
        <w:jc w:val="both"/>
        <w:rPr>
          <w:rFonts w:ascii="Verdana" w:hAnsi="Verdana"/>
          <w:bCs/>
          <w:sz w:val="20"/>
          <w:szCs w:val="20"/>
          <w:lang w:val="en-US"/>
        </w:rPr>
      </w:pPr>
    </w:p>
    <w:p w:rsidR="00B5163C" w:rsidRDefault="00B5163C" w:rsidP="00B5163C">
      <w:pPr>
        <w:pStyle w:val="Heading1"/>
        <w:jc w:val="both"/>
        <w:rPr>
          <w:rFonts w:ascii="Verdana" w:hAnsi="Verdana"/>
          <w:sz w:val="20"/>
          <w:szCs w:val="20"/>
        </w:rPr>
      </w:pPr>
      <w:r>
        <w:rPr>
          <w:rFonts w:ascii="Verdana" w:hAnsi="Verdana"/>
          <w:b w:val="0"/>
          <w:sz w:val="20"/>
          <w:szCs w:val="20"/>
        </w:rPr>
        <w:t>4</w:t>
      </w:r>
      <w:r>
        <w:rPr>
          <w:rFonts w:ascii="Verdana" w:hAnsi="Verdana"/>
          <w:sz w:val="20"/>
          <w:szCs w:val="20"/>
        </w:rPr>
        <w:t>.</w:t>
      </w:r>
      <w:r>
        <w:rPr>
          <w:rFonts w:ascii="Verdana" w:hAnsi="Verdana"/>
          <w:sz w:val="20"/>
          <w:szCs w:val="20"/>
        </w:rPr>
        <w:tab/>
      </w:r>
      <w:r w:rsidRPr="00BE73BE">
        <w:rPr>
          <w:rFonts w:ascii="Verdana" w:hAnsi="Verdana"/>
          <w:sz w:val="20"/>
          <w:szCs w:val="20"/>
        </w:rPr>
        <w:t>PROGRESS REPORTS</w:t>
      </w:r>
    </w:p>
    <w:p w:rsidR="00B5163C" w:rsidRPr="00E72592" w:rsidRDefault="00B5163C" w:rsidP="00B5163C">
      <w:pPr>
        <w:pStyle w:val="Heading1"/>
        <w:jc w:val="both"/>
        <w:rPr>
          <w:rFonts w:ascii="Verdana" w:hAnsi="Verdana"/>
          <w:b w:val="0"/>
          <w:sz w:val="20"/>
          <w:szCs w:val="20"/>
        </w:rPr>
      </w:pPr>
      <w:r>
        <w:rPr>
          <w:rFonts w:ascii="Verdana" w:hAnsi="Verdana"/>
          <w:sz w:val="20"/>
          <w:szCs w:val="20"/>
        </w:rPr>
        <w:tab/>
      </w:r>
      <w:r w:rsidRPr="00E72592">
        <w:rPr>
          <w:rFonts w:ascii="Verdana" w:hAnsi="Verdana"/>
          <w:b w:val="0"/>
          <w:sz w:val="20"/>
          <w:szCs w:val="20"/>
        </w:rPr>
        <w:t xml:space="preserve">(1) </w:t>
      </w:r>
      <w:r w:rsidRPr="00E72592">
        <w:rPr>
          <w:rFonts w:ascii="Verdana" w:hAnsi="Verdana"/>
          <w:b w:val="0"/>
          <w:sz w:val="20"/>
          <w:szCs w:val="20"/>
          <w:u w:val="single"/>
        </w:rPr>
        <w:t>The Defibrillator</w:t>
      </w:r>
    </w:p>
    <w:p w:rsidR="00B5163C" w:rsidRDefault="00B5163C" w:rsidP="00B5163C">
      <w:pPr>
        <w:ind w:left="720"/>
        <w:jc w:val="both"/>
        <w:rPr>
          <w:rFonts w:ascii="Verdana" w:hAnsi="Verdana"/>
          <w:sz w:val="20"/>
          <w:szCs w:val="20"/>
          <w:lang w:val="en-US"/>
        </w:rPr>
      </w:pPr>
      <w:r>
        <w:rPr>
          <w:rFonts w:ascii="Verdana" w:hAnsi="Verdana"/>
          <w:sz w:val="20"/>
          <w:szCs w:val="20"/>
          <w:lang w:val="en-US"/>
        </w:rPr>
        <w:t>The Clerk reported that it was eventually decided to install the defibrillator at the village hall at the back of the area of grass outside the kitchen, where it will be attached to a board on two posts.  The electricity supply is currently being installed and training in its use has been arranged for 4</w:t>
      </w:r>
      <w:r w:rsidRPr="00FE4491">
        <w:rPr>
          <w:rFonts w:ascii="Verdana" w:hAnsi="Verdana"/>
          <w:sz w:val="20"/>
          <w:szCs w:val="20"/>
          <w:vertAlign w:val="superscript"/>
          <w:lang w:val="en-US"/>
        </w:rPr>
        <w:t>th</w:t>
      </w:r>
      <w:r>
        <w:rPr>
          <w:rFonts w:ascii="Verdana" w:hAnsi="Verdana"/>
          <w:sz w:val="20"/>
          <w:szCs w:val="20"/>
          <w:lang w:val="en-US"/>
        </w:rPr>
        <w:t xml:space="preserve"> October, with another training session to be arranged when the machine has been fully installed. </w:t>
      </w:r>
    </w:p>
    <w:p w:rsidR="00B5163C" w:rsidRPr="00C25277" w:rsidRDefault="00B5163C" w:rsidP="00B5163C">
      <w:pPr>
        <w:ind w:left="720"/>
        <w:jc w:val="both"/>
        <w:rPr>
          <w:rFonts w:ascii="Verdana" w:hAnsi="Verdana"/>
          <w:sz w:val="20"/>
          <w:szCs w:val="20"/>
          <w:u w:val="single"/>
          <w:lang w:val="en-US"/>
        </w:rPr>
      </w:pPr>
      <w:r>
        <w:rPr>
          <w:rFonts w:ascii="Verdana" w:hAnsi="Verdana"/>
          <w:sz w:val="20"/>
          <w:szCs w:val="20"/>
          <w:lang w:val="en-US"/>
        </w:rPr>
        <w:t xml:space="preserve">(2) </w:t>
      </w:r>
      <w:r>
        <w:rPr>
          <w:rFonts w:ascii="Verdana" w:hAnsi="Verdana"/>
          <w:sz w:val="20"/>
          <w:szCs w:val="20"/>
          <w:u w:val="single"/>
          <w:lang w:val="en-US"/>
        </w:rPr>
        <w:t>New Homes Bonus – Other Projects</w:t>
      </w:r>
    </w:p>
    <w:p w:rsidR="00B5163C" w:rsidRDefault="00B5163C" w:rsidP="00B5163C">
      <w:pPr>
        <w:ind w:left="720"/>
        <w:jc w:val="both"/>
        <w:rPr>
          <w:rFonts w:ascii="Verdana" w:hAnsi="Verdana"/>
          <w:sz w:val="20"/>
          <w:szCs w:val="20"/>
          <w:lang w:val="en-US"/>
        </w:rPr>
      </w:pPr>
      <w:r>
        <w:rPr>
          <w:rFonts w:ascii="Verdana" w:hAnsi="Verdana"/>
          <w:sz w:val="20"/>
          <w:szCs w:val="20"/>
          <w:lang w:val="en-US"/>
        </w:rPr>
        <w:t>The Clerk reported that the NHB sum available to spend with effect from 1 April 2017 has risen to £3364.00.  However, according to the open letter from Councillor Audrey Steel, which had been circulated to Councillors, only projects complying with the “legacy ethos” will in future be considered for NHB grants: for example, speed activated signs, white entrance gates to villages, defibrillators, dog bins and notice boards are not likely to be acceptable, although concessions may be made for very small parish councils.  Alternative projects were discussed, and it was decided to investigate the possibility of installing a second bus stop shelter in Overbury: the Clerk was asked to seek advice from the Estate manager.</w:t>
      </w:r>
    </w:p>
    <w:p w:rsidR="00B5163C" w:rsidRDefault="00B5163C" w:rsidP="00B5163C">
      <w:pPr>
        <w:ind w:left="720"/>
        <w:jc w:val="both"/>
        <w:rPr>
          <w:rFonts w:ascii="Verdana" w:hAnsi="Verdana"/>
          <w:sz w:val="20"/>
          <w:szCs w:val="20"/>
          <w:u w:val="single"/>
          <w:lang w:val="en-US"/>
        </w:rPr>
      </w:pPr>
      <w:r>
        <w:rPr>
          <w:rFonts w:ascii="Verdana" w:hAnsi="Verdana"/>
          <w:sz w:val="20"/>
          <w:szCs w:val="20"/>
          <w:lang w:val="en-US"/>
        </w:rPr>
        <w:t xml:space="preserve">(3) </w:t>
      </w:r>
      <w:r>
        <w:rPr>
          <w:rFonts w:ascii="Verdana" w:hAnsi="Verdana"/>
          <w:sz w:val="20"/>
          <w:szCs w:val="20"/>
          <w:u w:val="single"/>
          <w:lang w:val="en-US"/>
        </w:rPr>
        <w:t>Village Sign for Overbury</w:t>
      </w:r>
    </w:p>
    <w:p w:rsidR="00B5163C" w:rsidRDefault="00B5163C" w:rsidP="00B5163C">
      <w:pPr>
        <w:ind w:left="720"/>
        <w:jc w:val="both"/>
        <w:rPr>
          <w:rFonts w:ascii="Verdana" w:hAnsi="Verdana"/>
          <w:sz w:val="20"/>
          <w:szCs w:val="20"/>
          <w:lang w:val="en-US"/>
        </w:rPr>
      </w:pPr>
      <w:r>
        <w:rPr>
          <w:rFonts w:ascii="Verdana" w:hAnsi="Verdana"/>
          <w:sz w:val="20"/>
          <w:szCs w:val="20"/>
          <w:lang w:val="en-US"/>
        </w:rPr>
        <w:t xml:space="preserve">After discussion with the Estate, it has been decided that the purchase of a replacement sign for Overbury without the fencing support is all that is required, and the Clerk will progress this suggestion. </w:t>
      </w:r>
    </w:p>
    <w:p w:rsidR="00B5163C" w:rsidRDefault="00B5163C" w:rsidP="00B5163C">
      <w:pPr>
        <w:ind w:left="720"/>
        <w:jc w:val="both"/>
        <w:rPr>
          <w:rFonts w:ascii="Verdana" w:hAnsi="Verdana"/>
          <w:sz w:val="20"/>
          <w:szCs w:val="20"/>
          <w:u w:val="single"/>
          <w:lang w:val="en-US"/>
        </w:rPr>
      </w:pPr>
      <w:r>
        <w:rPr>
          <w:rFonts w:ascii="Verdana" w:hAnsi="Verdana"/>
          <w:sz w:val="20"/>
          <w:szCs w:val="20"/>
          <w:lang w:val="en-US"/>
        </w:rPr>
        <w:t xml:space="preserve">(4) </w:t>
      </w:r>
      <w:r>
        <w:rPr>
          <w:rFonts w:ascii="Verdana" w:hAnsi="Verdana"/>
          <w:sz w:val="20"/>
          <w:szCs w:val="20"/>
          <w:u w:val="single"/>
          <w:lang w:val="en-US"/>
        </w:rPr>
        <w:t xml:space="preserve">Repair of Footpath and </w:t>
      </w:r>
      <w:proofErr w:type="spellStart"/>
      <w:r>
        <w:rPr>
          <w:rFonts w:ascii="Verdana" w:hAnsi="Verdana"/>
          <w:sz w:val="20"/>
          <w:szCs w:val="20"/>
          <w:u w:val="single"/>
          <w:lang w:val="en-US"/>
        </w:rPr>
        <w:t>Crashmore</w:t>
      </w:r>
      <w:proofErr w:type="spellEnd"/>
      <w:r>
        <w:rPr>
          <w:rFonts w:ascii="Verdana" w:hAnsi="Verdana"/>
          <w:sz w:val="20"/>
          <w:szCs w:val="20"/>
          <w:u w:val="single"/>
          <w:lang w:val="en-US"/>
        </w:rPr>
        <w:t xml:space="preserve"> Lane pothole</w:t>
      </w:r>
    </w:p>
    <w:p w:rsidR="00B5163C" w:rsidRDefault="00B5163C" w:rsidP="00B5163C">
      <w:pPr>
        <w:ind w:left="720"/>
        <w:jc w:val="both"/>
        <w:rPr>
          <w:rFonts w:ascii="Verdana" w:hAnsi="Verdana"/>
          <w:sz w:val="20"/>
          <w:szCs w:val="20"/>
          <w:lang w:val="en-US"/>
        </w:rPr>
      </w:pPr>
      <w:r>
        <w:rPr>
          <w:rFonts w:ascii="Verdana" w:hAnsi="Verdana"/>
          <w:sz w:val="20"/>
          <w:szCs w:val="20"/>
          <w:lang w:val="en-US"/>
        </w:rPr>
        <w:t>The Chairman reported that both these outstanding tasks remain on the list for completion during 2017/18.</w:t>
      </w:r>
    </w:p>
    <w:p w:rsidR="00B5163C" w:rsidRDefault="00B5163C" w:rsidP="00B5163C">
      <w:pPr>
        <w:ind w:left="720"/>
        <w:jc w:val="both"/>
        <w:rPr>
          <w:rFonts w:ascii="Verdana" w:hAnsi="Verdana"/>
          <w:sz w:val="20"/>
          <w:szCs w:val="20"/>
          <w:lang w:val="en-US"/>
        </w:rPr>
      </w:pPr>
      <w:r>
        <w:rPr>
          <w:rFonts w:ascii="Verdana" w:hAnsi="Verdana"/>
          <w:sz w:val="20"/>
          <w:szCs w:val="20"/>
          <w:lang w:val="en-US"/>
        </w:rPr>
        <w:t xml:space="preserve">(5) </w:t>
      </w:r>
      <w:r>
        <w:rPr>
          <w:rFonts w:ascii="Verdana" w:hAnsi="Verdana"/>
          <w:sz w:val="20"/>
          <w:szCs w:val="20"/>
          <w:u w:val="single"/>
          <w:lang w:val="en-US"/>
        </w:rPr>
        <w:t>Speed of Traffic through the Parish</w:t>
      </w:r>
    </w:p>
    <w:p w:rsidR="00B5163C" w:rsidRDefault="00B5163C" w:rsidP="00B5163C">
      <w:pPr>
        <w:ind w:left="720"/>
        <w:jc w:val="both"/>
        <w:rPr>
          <w:rFonts w:ascii="Verdana" w:hAnsi="Verdana"/>
          <w:sz w:val="20"/>
          <w:szCs w:val="20"/>
          <w:lang w:val="en-US"/>
        </w:rPr>
      </w:pPr>
      <w:r>
        <w:rPr>
          <w:rFonts w:ascii="Verdana" w:hAnsi="Verdana"/>
          <w:sz w:val="20"/>
          <w:szCs w:val="20"/>
          <w:lang w:val="en-US"/>
        </w:rPr>
        <w:t xml:space="preserve">Councillor Horton reported that the police intend to install speed monitoring devices in Overbury and </w:t>
      </w:r>
      <w:proofErr w:type="spellStart"/>
      <w:r>
        <w:rPr>
          <w:rFonts w:ascii="Verdana" w:hAnsi="Verdana"/>
          <w:sz w:val="20"/>
          <w:szCs w:val="20"/>
          <w:lang w:val="en-US"/>
        </w:rPr>
        <w:t>Conderton</w:t>
      </w:r>
      <w:proofErr w:type="spellEnd"/>
      <w:r>
        <w:rPr>
          <w:rFonts w:ascii="Verdana" w:hAnsi="Verdana"/>
          <w:sz w:val="20"/>
          <w:szCs w:val="20"/>
          <w:lang w:val="en-US"/>
        </w:rPr>
        <w:t xml:space="preserve"> but other demands on police time and resources will mean that the start of the survey will be delayed.</w:t>
      </w:r>
    </w:p>
    <w:p w:rsidR="00B5163C" w:rsidRDefault="00B5163C" w:rsidP="00B5163C">
      <w:pPr>
        <w:widowControl w:val="0"/>
        <w:autoSpaceDE w:val="0"/>
        <w:autoSpaceDN w:val="0"/>
        <w:adjustRightInd w:val="0"/>
        <w:jc w:val="both"/>
        <w:rPr>
          <w:rFonts w:ascii="Verdana" w:hAnsi="Verdana"/>
          <w:sz w:val="20"/>
          <w:szCs w:val="20"/>
          <w:lang w:val="en-US"/>
        </w:rPr>
      </w:pPr>
    </w:p>
    <w:p w:rsidR="00842524" w:rsidRDefault="00842524" w:rsidP="00B5163C">
      <w:pPr>
        <w:widowControl w:val="0"/>
        <w:autoSpaceDE w:val="0"/>
        <w:autoSpaceDN w:val="0"/>
        <w:adjustRightInd w:val="0"/>
        <w:jc w:val="both"/>
        <w:rPr>
          <w:rFonts w:ascii="Verdana" w:hAnsi="Verdana"/>
          <w:sz w:val="20"/>
          <w:szCs w:val="20"/>
          <w:lang w:val="en-US"/>
        </w:rPr>
      </w:pPr>
    </w:p>
    <w:p w:rsidR="00842524" w:rsidRDefault="00842524" w:rsidP="00B5163C">
      <w:pPr>
        <w:widowControl w:val="0"/>
        <w:autoSpaceDE w:val="0"/>
        <w:autoSpaceDN w:val="0"/>
        <w:adjustRightInd w:val="0"/>
        <w:jc w:val="both"/>
        <w:rPr>
          <w:rFonts w:ascii="Verdana" w:hAnsi="Verdana"/>
          <w:sz w:val="20"/>
          <w:szCs w:val="20"/>
          <w:lang w:val="en-US"/>
        </w:rPr>
      </w:pPr>
    </w:p>
    <w:p w:rsidR="00842524" w:rsidRDefault="00842524" w:rsidP="00B5163C">
      <w:pPr>
        <w:widowControl w:val="0"/>
        <w:autoSpaceDE w:val="0"/>
        <w:autoSpaceDN w:val="0"/>
        <w:adjustRightInd w:val="0"/>
        <w:jc w:val="both"/>
        <w:rPr>
          <w:rFonts w:ascii="Verdana" w:hAnsi="Verdana"/>
          <w:sz w:val="20"/>
          <w:szCs w:val="20"/>
          <w:lang w:val="en-US"/>
        </w:rPr>
      </w:pPr>
    </w:p>
    <w:p w:rsidR="00842524" w:rsidRDefault="00842524" w:rsidP="00B5163C">
      <w:pPr>
        <w:widowControl w:val="0"/>
        <w:autoSpaceDE w:val="0"/>
        <w:autoSpaceDN w:val="0"/>
        <w:adjustRightInd w:val="0"/>
        <w:jc w:val="both"/>
        <w:rPr>
          <w:rFonts w:ascii="Verdana" w:hAnsi="Verdana"/>
          <w:sz w:val="20"/>
          <w:szCs w:val="20"/>
          <w:lang w:val="en-US"/>
        </w:rPr>
      </w:pPr>
    </w:p>
    <w:p w:rsidR="00842524" w:rsidRDefault="00842524" w:rsidP="00B5163C">
      <w:pPr>
        <w:widowControl w:val="0"/>
        <w:autoSpaceDE w:val="0"/>
        <w:autoSpaceDN w:val="0"/>
        <w:adjustRightInd w:val="0"/>
        <w:jc w:val="both"/>
        <w:rPr>
          <w:rFonts w:ascii="Verdana" w:hAnsi="Verdana"/>
          <w:sz w:val="20"/>
          <w:szCs w:val="20"/>
          <w:lang w:val="en-US"/>
        </w:rPr>
      </w:pPr>
    </w:p>
    <w:p w:rsidR="00842524" w:rsidRDefault="00842524" w:rsidP="00B5163C">
      <w:pPr>
        <w:widowControl w:val="0"/>
        <w:autoSpaceDE w:val="0"/>
        <w:autoSpaceDN w:val="0"/>
        <w:adjustRightInd w:val="0"/>
        <w:jc w:val="both"/>
        <w:rPr>
          <w:rFonts w:ascii="Verdana" w:hAnsi="Verdana"/>
          <w:sz w:val="20"/>
          <w:szCs w:val="20"/>
          <w:lang w:val="en-US"/>
        </w:rPr>
      </w:pPr>
    </w:p>
    <w:p w:rsidR="00842524" w:rsidRDefault="00842524" w:rsidP="00B5163C">
      <w:pPr>
        <w:widowControl w:val="0"/>
        <w:autoSpaceDE w:val="0"/>
        <w:autoSpaceDN w:val="0"/>
        <w:adjustRightInd w:val="0"/>
        <w:jc w:val="both"/>
        <w:rPr>
          <w:rFonts w:ascii="Verdana" w:hAnsi="Verdana"/>
          <w:sz w:val="20"/>
          <w:szCs w:val="20"/>
          <w:lang w:val="en-US"/>
        </w:rPr>
      </w:pPr>
    </w:p>
    <w:p w:rsidR="00B5163C" w:rsidRDefault="009D4895" w:rsidP="00B5163C">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5</w:t>
      </w:r>
      <w:r w:rsidR="00B5163C">
        <w:rPr>
          <w:rFonts w:ascii="Verdana" w:hAnsi="Verdana"/>
          <w:sz w:val="20"/>
          <w:szCs w:val="20"/>
          <w:lang w:val="en-US"/>
        </w:rPr>
        <w:t>.</w:t>
      </w:r>
      <w:r w:rsidR="00B5163C">
        <w:rPr>
          <w:rFonts w:ascii="Verdana" w:hAnsi="Verdana"/>
          <w:sz w:val="20"/>
          <w:szCs w:val="20"/>
          <w:lang w:val="en-US"/>
        </w:rPr>
        <w:tab/>
      </w:r>
      <w:r w:rsidR="00B5163C">
        <w:rPr>
          <w:rFonts w:ascii="Verdana" w:hAnsi="Verdana"/>
          <w:b/>
          <w:sz w:val="20"/>
          <w:szCs w:val="20"/>
          <w:lang w:val="en-US"/>
        </w:rPr>
        <w:t>WYCHAVON DISTRICT COUNCIL</w:t>
      </w:r>
    </w:p>
    <w:p w:rsidR="00B5163C" w:rsidRPr="008848AF" w:rsidRDefault="00B5163C" w:rsidP="00B5163C">
      <w:pPr>
        <w:widowControl w:val="0"/>
        <w:autoSpaceDE w:val="0"/>
        <w:autoSpaceDN w:val="0"/>
        <w:adjustRightInd w:val="0"/>
        <w:jc w:val="both"/>
        <w:rPr>
          <w:rFonts w:ascii="Verdana" w:hAnsi="Verdana"/>
          <w:sz w:val="20"/>
          <w:szCs w:val="20"/>
          <w:lang w:val="en-US"/>
        </w:rPr>
      </w:pPr>
      <w:r>
        <w:rPr>
          <w:rFonts w:ascii="Verdana" w:hAnsi="Verdana"/>
          <w:b/>
          <w:sz w:val="20"/>
          <w:szCs w:val="20"/>
          <w:lang w:val="en-US"/>
        </w:rPr>
        <w:tab/>
      </w:r>
      <w:r>
        <w:rPr>
          <w:rFonts w:ascii="Verdana" w:hAnsi="Verdana"/>
          <w:sz w:val="20"/>
          <w:szCs w:val="20"/>
          <w:lang w:val="en-US"/>
        </w:rPr>
        <w:t xml:space="preserve">(1) </w:t>
      </w:r>
      <w:r>
        <w:rPr>
          <w:rFonts w:ascii="Verdana" w:hAnsi="Verdana"/>
          <w:sz w:val="20"/>
          <w:szCs w:val="20"/>
          <w:u w:val="single"/>
          <w:lang w:val="en-US"/>
        </w:rPr>
        <w:t xml:space="preserve">Planning </w:t>
      </w:r>
      <w:r w:rsidRPr="006121B5">
        <w:rPr>
          <w:rFonts w:ascii="Verdana" w:hAnsi="Verdana"/>
          <w:sz w:val="20"/>
          <w:szCs w:val="20"/>
          <w:u w:val="single"/>
          <w:lang w:val="en-US"/>
        </w:rPr>
        <w:t>Application</w:t>
      </w:r>
      <w:r>
        <w:rPr>
          <w:rFonts w:ascii="Verdana" w:hAnsi="Verdana"/>
          <w:sz w:val="20"/>
          <w:szCs w:val="20"/>
          <w:lang w:val="en-US"/>
        </w:rPr>
        <w:t xml:space="preserve"> </w:t>
      </w:r>
      <w:r w:rsidRPr="006121B5">
        <w:rPr>
          <w:rFonts w:ascii="Verdana" w:hAnsi="Verdana"/>
          <w:sz w:val="20"/>
          <w:szCs w:val="20"/>
          <w:lang w:val="en-US"/>
        </w:rPr>
        <w:t>for</w:t>
      </w:r>
      <w:r>
        <w:rPr>
          <w:rFonts w:ascii="Verdana" w:hAnsi="Verdana"/>
          <w:sz w:val="20"/>
          <w:szCs w:val="20"/>
          <w:lang w:val="en-US"/>
        </w:rPr>
        <w:t xml:space="preserve"> </w:t>
      </w:r>
      <w:proofErr w:type="spellStart"/>
      <w:r>
        <w:rPr>
          <w:rFonts w:ascii="Verdana" w:hAnsi="Verdana"/>
          <w:sz w:val="20"/>
          <w:szCs w:val="20"/>
          <w:lang w:val="en-US"/>
        </w:rPr>
        <w:t>Summerside</w:t>
      </w:r>
      <w:proofErr w:type="spellEnd"/>
      <w:r>
        <w:rPr>
          <w:rFonts w:ascii="Verdana" w:hAnsi="Verdana"/>
          <w:sz w:val="20"/>
          <w:szCs w:val="20"/>
          <w:lang w:val="en-US"/>
        </w:rPr>
        <w:t xml:space="preserve">, </w:t>
      </w:r>
      <w:proofErr w:type="spellStart"/>
      <w:r>
        <w:rPr>
          <w:rFonts w:ascii="Verdana" w:hAnsi="Verdana"/>
          <w:sz w:val="20"/>
          <w:szCs w:val="20"/>
          <w:lang w:val="en-US"/>
        </w:rPr>
        <w:t>Conderton</w:t>
      </w:r>
      <w:proofErr w:type="spellEnd"/>
      <w:r>
        <w:rPr>
          <w:rFonts w:ascii="Verdana" w:hAnsi="Verdana"/>
          <w:sz w:val="20"/>
          <w:szCs w:val="20"/>
          <w:lang w:val="en-US"/>
        </w:rPr>
        <w:t xml:space="preserve">: the application for the </w:t>
      </w:r>
      <w:r w:rsidR="00842524">
        <w:rPr>
          <w:rFonts w:ascii="Verdana" w:hAnsi="Verdana"/>
          <w:sz w:val="20"/>
          <w:szCs w:val="20"/>
          <w:lang w:val="en-US"/>
        </w:rPr>
        <w:tab/>
      </w:r>
      <w:r>
        <w:rPr>
          <w:rFonts w:ascii="Verdana" w:hAnsi="Verdana"/>
          <w:sz w:val="20"/>
          <w:szCs w:val="20"/>
          <w:lang w:val="en-US"/>
        </w:rPr>
        <w:t>conv</w:t>
      </w:r>
      <w:r w:rsidR="00842524">
        <w:rPr>
          <w:rFonts w:ascii="Verdana" w:hAnsi="Verdana"/>
          <w:sz w:val="20"/>
          <w:szCs w:val="20"/>
          <w:lang w:val="en-US"/>
        </w:rPr>
        <w:t xml:space="preserve">ersion of the </w:t>
      </w:r>
      <w:r>
        <w:rPr>
          <w:rFonts w:ascii="Verdana" w:hAnsi="Verdana"/>
          <w:sz w:val="20"/>
          <w:szCs w:val="20"/>
          <w:lang w:val="en-US"/>
        </w:rPr>
        <w:t xml:space="preserve">garage into a kitchen and the construction of a new detached </w:t>
      </w:r>
      <w:r w:rsidR="00842524">
        <w:rPr>
          <w:rFonts w:ascii="Verdana" w:hAnsi="Verdana"/>
          <w:sz w:val="20"/>
          <w:szCs w:val="20"/>
          <w:lang w:val="en-US"/>
        </w:rPr>
        <w:tab/>
      </w:r>
      <w:r>
        <w:rPr>
          <w:rFonts w:ascii="Verdana" w:hAnsi="Verdana"/>
          <w:sz w:val="20"/>
          <w:szCs w:val="20"/>
          <w:lang w:val="en-US"/>
        </w:rPr>
        <w:t>garage has been approved.</w:t>
      </w:r>
    </w:p>
    <w:p w:rsidR="00842524" w:rsidRDefault="00B5163C" w:rsidP="00B5163C">
      <w:pPr>
        <w:widowControl w:val="0"/>
        <w:autoSpaceDE w:val="0"/>
        <w:autoSpaceDN w:val="0"/>
        <w:adjustRightInd w:val="0"/>
        <w:jc w:val="both"/>
        <w:rPr>
          <w:rFonts w:ascii="Verdana" w:hAnsi="Verdana"/>
          <w:sz w:val="20"/>
          <w:szCs w:val="20"/>
          <w:u w:val="single"/>
          <w:lang w:val="en-US"/>
        </w:rPr>
      </w:pPr>
      <w:r>
        <w:rPr>
          <w:rFonts w:ascii="Verdana" w:hAnsi="Verdana"/>
          <w:sz w:val="20"/>
          <w:szCs w:val="20"/>
          <w:lang w:val="en-US"/>
        </w:rPr>
        <w:tab/>
        <w:t xml:space="preserve">(2) </w:t>
      </w:r>
      <w:r>
        <w:rPr>
          <w:rFonts w:ascii="Verdana" w:hAnsi="Verdana"/>
          <w:sz w:val="20"/>
          <w:szCs w:val="20"/>
          <w:u w:val="single"/>
          <w:lang w:val="en-US"/>
        </w:rPr>
        <w:t>Physical Activity Campaign, Wellbeing Week and Ageing Well Event</w:t>
      </w:r>
    </w:p>
    <w:p w:rsidR="00B5163C" w:rsidRPr="00842524" w:rsidRDefault="00842524" w:rsidP="00B5163C">
      <w:pPr>
        <w:widowControl w:val="0"/>
        <w:autoSpaceDE w:val="0"/>
        <w:autoSpaceDN w:val="0"/>
        <w:adjustRightInd w:val="0"/>
        <w:jc w:val="both"/>
        <w:rPr>
          <w:rFonts w:ascii="Verdana" w:hAnsi="Verdana"/>
          <w:sz w:val="20"/>
          <w:szCs w:val="20"/>
          <w:u w:val="single"/>
          <w:lang w:val="en-US"/>
        </w:rPr>
      </w:pPr>
      <w:r>
        <w:rPr>
          <w:rFonts w:ascii="Verdana" w:hAnsi="Verdana"/>
          <w:sz w:val="20"/>
          <w:szCs w:val="20"/>
          <w:lang w:val="en-US"/>
        </w:rPr>
        <w:tab/>
      </w:r>
      <w:r w:rsidR="00B5163C">
        <w:rPr>
          <w:rFonts w:ascii="Verdana" w:hAnsi="Verdana"/>
          <w:sz w:val="20"/>
          <w:szCs w:val="20"/>
          <w:lang w:val="en-US"/>
        </w:rPr>
        <w:t xml:space="preserve">The District Council’s campaign to encourage exercise to improve mental and </w:t>
      </w:r>
      <w:r>
        <w:rPr>
          <w:rFonts w:ascii="Verdana" w:hAnsi="Verdana"/>
          <w:sz w:val="20"/>
          <w:szCs w:val="20"/>
          <w:lang w:val="en-US"/>
        </w:rPr>
        <w:tab/>
      </w:r>
      <w:r w:rsidR="00B5163C">
        <w:rPr>
          <w:rFonts w:ascii="Verdana" w:hAnsi="Verdana"/>
          <w:sz w:val="20"/>
          <w:szCs w:val="20"/>
          <w:lang w:val="en-US"/>
        </w:rPr>
        <w:t>physica</w:t>
      </w:r>
      <w:r>
        <w:rPr>
          <w:rFonts w:ascii="Verdana" w:hAnsi="Verdana"/>
          <w:sz w:val="20"/>
          <w:szCs w:val="20"/>
          <w:lang w:val="en-US"/>
        </w:rPr>
        <w:t xml:space="preserve">l health will </w:t>
      </w:r>
      <w:r w:rsidR="00B5163C">
        <w:rPr>
          <w:rFonts w:ascii="Verdana" w:hAnsi="Verdana"/>
          <w:sz w:val="20"/>
          <w:szCs w:val="20"/>
          <w:lang w:val="en-US"/>
        </w:rPr>
        <w:t>be advertised on the Parish Council noticeboards.</w:t>
      </w:r>
    </w:p>
    <w:p w:rsidR="00B5163C" w:rsidRPr="00842524" w:rsidRDefault="00B5163C"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(3) </w:t>
      </w:r>
      <w:r>
        <w:rPr>
          <w:rFonts w:ascii="Verdana" w:hAnsi="Verdana"/>
          <w:sz w:val="20"/>
          <w:szCs w:val="20"/>
          <w:u w:val="single"/>
          <w:lang w:val="en-US"/>
        </w:rPr>
        <w:t>Online Planning Services</w:t>
      </w:r>
    </w:p>
    <w:p w:rsidR="00B5163C" w:rsidRDefault="00B5163C"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proofErr w:type="spellStart"/>
      <w:r>
        <w:rPr>
          <w:rFonts w:ascii="Verdana" w:hAnsi="Verdana"/>
          <w:sz w:val="20"/>
          <w:szCs w:val="20"/>
          <w:lang w:val="en-US"/>
        </w:rPr>
        <w:t>Wychavon’s</w:t>
      </w:r>
      <w:proofErr w:type="spellEnd"/>
      <w:r>
        <w:rPr>
          <w:rFonts w:ascii="Verdana" w:hAnsi="Verdana"/>
          <w:sz w:val="20"/>
          <w:szCs w:val="20"/>
          <w:lang w:val="en-US"/>
        </w:rPr>
        <w:t xml:space="preserve"> online services have been refreshed to bring them up to date and are </w:t>
      </w:r>
      <w:r w:rsidR="00842524">
        <w:rPr>
          <w:rFonts w:ascii="Verdana" w:hAnsi="Verdana"/>
          <w:sz w:val="20"/>
          <w:szCs w:val="20"/>
          <w:lang w:val="en-US"/>
        </w:rPr>
        <w:tab/>
        <w:t xml:space="preserve">available via </w:t>
      </w:r>
      <w:r>
        <w:rPr>
          <w:rFonts w:ascii="Verdana" w:hAnsi="Verdana"/>
          <w:sz w:val="20"/>
          <w:szCs w:val="20"/>
          <w:lang w:val="en-US"/>
        </w:rPr>
        <w:t xml:space="preserve">the </w:t>
      </w:r>
      <w:proofErr w:type="spellStart"/>
      <w:r>
        <w:rPr>
          <w:rFonts w:ascii="Verdana" w:hAnsi="Verdana"/>
          <w:sz w:val="20"/>
          <w:szCs w:val="20"/>
          <w:lang w:val="en-US"/>
        </w:rPr>
        <w:t>Wychavon</w:t>
      </w:r>
      <w:proofErr w:type="spellEnd"/>
      <w:r>
        <w:rPr>
          <w:rFonts w:ascii="Verdana" w:hAnsi="Verdana"/>
          <w:sz w:val="20"/>
          <w:szCs w:val="20"/>
          <w:lang w:val="en-US"/>
        </w:rPr>
        <w:t xml:space="preserve"> website.  One important new feature concerns pre-</w:t>
      </w:r>
      <w:r w:rsidR="00842524">
        <w:rPr>
          <w:rFonts w:ascii="Verdana" w:hAnsi="Verdana"/>
          <w:sz w:val="20"/>
          <w:szCs w:val="20"/>
          <w:lang w:val="en-US"/>
        </w:rPr>
        <w:tab/>
      </w:r>
      <w:r>
        <w:rPr>
          <w:rFonts w:ascii="Verdana" w:hAnsi="Verdana"/>
          <w:sz w:val="20"/>
          <w:szCs w:val="20"/>
          <w:lang w:val="en-US"/>
        </w:rPr>
        <w:t>application advice,</w:t>
      </w:r>
      <w:r w:rsidR="00842524">
        <w:rPr>
          <w:rFonts w:ascii="Verdana" w:hAnsi="Verdana"/>
          <w:sz w:val="20"/>
          <w:szCs w:val="20"/>
          <w:lang w:val="en-US"/>
        </w:rPr>
        <w:t xml:space="preserve"> which can now be accessed and paid for on line.</w:t>
      </w:r>
    </w:p>
    <w:p w:rsidR="00842524" w:rsidRDefault="00842524"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(4) </w:t>
      </w:r>
      <w:r>
        <w:rPr>
          <w:rFonts w:ascii="Verdana" w:hAnsi="Verdana"/>
          <w:sz w:val="20"/>
          <w:szCs w:val="20"/>
          <w:u w:val="single"/>
          <w:lang w:val="en-US"/>
        </w:rPr>
        <w:t>Diamond Jubilee Community Recognition Award</w:t>
      </w:r>
    </w:p>
    <w:p w:rsidR="00842524" w:rsidRDefault="00842524"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Nominations are sought for this Award, which was established to acknowledge the </w:t>
      </w:r>
      <w:r>
        <w:rPr>
          <w:rFonts w:ascii="Verdana" w:hAnsi="Verdana"/>
          <w:sz w:val="20"/>
          <w:szCs w:val="20"/>
          <w:lang w:val="en-US"/>
        </w:rPr>
        <w:tab/>
        <w:t>exceptional service given to other</w:t>
      </w:r>
      <w:r w:rsidR="00A021E1">
        <w:rPr>
          <w:rFonts w:ascii="Verdana" w:hAnsi="Verdana"/>
          <w:sz w:val="20"/>
          <w:szCs w:val="20"/>
          <w:lang w:val="en-US"/>
        </w:rPr>
        <w:t>s</w:t>
      </w:r>
      <w:r>
        <w:rPr>
          <w:rFonts w:ascii="Verdana" w:hAnsi="Verdana"/>
          <w:sz w:val="20"/>
          <w:szCs w:val="20"/>
          <w:lang w:val="en-US"/>
        </w:rPr>
        <w:t xml:space="preserve"> by individuals or groups. </w:t>
      </w:r>
    </w:p>
    <w:p w:rsidR="00A021E1" w:rsidRDefault="00A021E1"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(5) </w:t>
      </w:r>
      <w:r>
        <w:rPr>
          <w:rFonts w:ascii="Verdana" w:hAnsi="Verdana"/>
          <w:sz w:val="20"/>
          <w:szCs w:val="20"/>
          <w:u w:val="single"/>
          <w:lang w:val="en-US"/>
        </w:rPr>
        <w:t xml:space="preserve">Red Telephone Box at </w:t>
      </w:r>
      <w:proofErr w:type="spellStart"/>
      <w:r>
        <w:rPr>
          <w:rFonts w:ascii="Verdana" w:hAnsi="Verdana"/>
          <w:sz w:val="20"/>
          <w:szCs w:val="20"/>
          <w:u w:val="single"/>
          <w:lang w:val="en-US"/>
        </w:rPr>
        <w:t>Conderton</w:t>
      </w:r>
      <w:proofErr w:type="spellEnd"/>
    </w:p>
    <w:p w:rsidR="00A70BF9" w:rsidRDefault="00A021E1"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The Clerk reported that the Estate wishes to retain the red telephone box.  The </w:t>
      </w:r>
      <w:r w:rsidR="00FF7E44">
        <w:rPr>
          <w:rFonts w:ascii="Verdana" w:hAnsi="Verdana"/>
          <w:sz w:val="20"/>
          <w:szCs w:val="20"/>
          <w:lang w:val="en-US"/>
        </w:rPr>
        <w:tab/>
      </w:r>
      <w:r>
        <w:rPr>
          <w:rFonts w:ascii="Verdana" w:hAnsi="Verdana"/>
          <w:sz w:val="20"/>
          <w:szCs w:val="20"/>
          <w:lang w:val="en-US"/>
        </w:rPr>
        <w:t xml:space="preserve">procedure is for the telephone box to be handed over </w:t>
      </w:r>
      <w:r w:rsidR="0011147C">
        <w:rPr>
          <w:rFonts w:ascii="Verdana" w:hAnsi="Verdana"/>
          <w:sz w:val="20"/>
          <w:szCs w:val="20"/>
          <w:lang w:val="en-US"/>
        </w:rPr>
        <w:t xml:space="preserve">to </w:t>
      </w:r>
      <w:r>
        <w:rPr>
          <w:rFonts w:ascii="Verdana" w:hAnsi="Verdana"/>
          <w:sz w:val="20"/>
          <w:szCs w:val="20"/>
          <w:lang w:val="en-US"/>
        </w:rPr>
        <w:t xml:space="preserve">the Parish Council by </w:t>
      </w:r>
      <w:r w:rsidR="0011147C">
        <w:rPr>
          <w:rFonts w:ascii="Verdana" w:hAnsi="Verdana"/>
          <w:sz w:val="20"/>
          <w:szCs w:val="20"/>
          <w:lang w:val="en-US"/>
        </w:rPr>
        <w:tab/>
      </w:r>
      <w:r>
        <w:rPr>
          <w:rFonts w:ascii="Verdana" w:hAnsi="Verdana"/>
          <w:sz w:val="20"/>
          <w:szCs w:val="20"/>
          <w:lang w:val="en-US"/>
        </w:rPr>
        <w:t xml:space="preserve">formal </w:t>
      </w:r>
      <w:r w:rsidR="00FF7E44">
        <w:rPr>
          <w:rFonts w:ascii="Verdana" w:hAnsi="Verdana"/>
          <w:sz w:val="20"/>
          <w:szCs w:val="20"/>
          <w:lang w:val="en-US"/>
        </w:rPr>
        <w:tab/>
      </w:r>
      <w:r>
        <w:rPr>
          <w:rFonts w:ascii="Verdana" w:hAnsi="Verdana"/>
          <w:sz w:val="20"/>
          <w:szCs w:val="20"/>
          <w:lang w:val="en-US"/>
        </w:rPr>
        <w:t xml:space="preserve">agreement and at no charge.  The Parish Council will then hand over the </w:t>
      </w:r>
      <w:r w:rsidR="0011147C">
        <w:rPr>
          <w:rFonts w:ascii="Verdana" w:hAnsi="Verdana"/>
          <w:sz w:val="20"/>
          <w:szCs w:val="20"/>
          <w:lang w:val="en-US"/>
        </w:rPr>
        <w:tab/>
      </w:r>
      <w:r>
        <w:rPr>
          <w:rFonts w:ascii="Verdana" w:hAnsi="Verdana"/>
          <w:sz w:val="20"/>
          <w:szCs w:val="20"/>
          <w:lang w:val="en-US"/>
        </w:rPr>
        <w:t xml:space="preserve">box by similar formal agreement to the Estate. </w:t>
      </w:r>
    </w:p>
    <w:p w:rsidR="00FF7E44" w:rsidRDefault="00FF7E44" w:rsidP="00B5163C">
      <w:pPr>
        <w:widowControl w:val="0"/>
        <w:autoSpaceDE w:val="0"/>
        <w:autoSpaceDN w:val="0"/>
        <w:adjustRightInd w:val="0"/>
        <w:jc w:val="both"/>
        <w:rPr>
          <w:rFonts w:ascii="Verdana" w:hAnsi="Verdana"/>
          <w:sz w:val="20"/>
          <w:szCs w:val="20"/>
          <w:lang w:val="en-US"/>
        </w:rPr>
      </w:pPr>
    </w:p>
    <w:p w:rsidR="00FF7E44" w:rsidRDefault="009D4895" w:rsidP="00B5163C">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6</w:t>
      </w:r>
      <w:r w:rsidR="00FF7E44">
        <w:rPr>
          <w:rFonts w:ascii="Verdana" w:hAnsi="Verdana"/>
          <w:sz w:val="20"/>
          <w:szCs w:val="20"/>
          <w:lang w:val="en-US"/>
        </w:rPr>
        <w:t>.</w:t>
      </w:r>
      <w:r w:rsidR="00FF7E44">
        <w:rPr>
          <w:rFonts w:ascii="Verdana" w:hAnsi="Verdana"/>
          <w:sz w:val="20"/>
          <w:szCs w:val="20"/>
          <w:lang w:val="en-US"/>
        </w:rPr>
        <w:tab/>
      </w:r>
      <w:r w:rsidR="00FF7E44">
        <w:rPr>
          <w:rFonts w:ascii="Verdana" w:hAnsi="Verdana"/>
          <w:b/>
          <w:sz w:val="20"/>
          <w:szCs w:val="20"/>
          <w:lang w:val="en-US"/>
        </w:rPr>
        <w:t>WORCESTERSHIRE CALC</w:t>
      </w:r>
    </w:p>
    <w:p w:rsidR="00D55AF8" w:rsidRDefault="00FF7E44" w:rsidP="00B5163C">
      <w:pPr>
        <w:widowControl w:val="0"/>
        <w:autoSpaceDE w:val="0"/>
        <w:autoSpaceDN w:val="0"/>
        <w:adjustRightInd w:val="0"/>
        <w:jc w:val="both"/>
        <w:rPr>
          <w:rFonts w:ascii="Verdana" w:hAnsi="Verdana"/>
          <w:sz w:val="20"/>
          <w:szCs w:val="20"/>
          <w:lang w:val="en-US"/>
        </w:rPr>
      </w:pPr>
      <w:r>
        <w:rPr>
          <w:rFonts w:ascii="Verdana" w:hAnsi="Verdana"/>
          <w:b/>
          <w:sz w:val="20"/>
          <w:szCs w:val="20"/>
          <w:lang w:val="en-US"/>
        </w:rPr>
        <w:tab/>
      </w:r>
      <w:r>
        <w:rPr>
          <w:rFonts w:ascii="Verdana" w:hAnsi="Verdana"/>
          <w:sz w:val="20"/>
          <w:szCs w:val="20"/>
          <w:lang w:val="en-US"/>
        </w:rPr>
        <w:t xml:space="preserve">(1) </w:t>
      </w:r>
      <w:r w:rsidRPr="00D55AF8">
        <w:rPr>
          <w:rFonts w:ascii="Verdana" w:hAnsi="Verdana"/>
          <w:sz w:val="20"/>
          <w:szCs w:val="20"/>
          <w:u w:val="single"/>
          <w:lang w:val="en-US"/>
        </w:rPr>
        <w:t>Area Meeting on 15 September</w:t>
      </w:r>
      <w:r>
        <w:rPr>
          <w:rFonts w:ascii="Verdana" w:hAnsi="Verdana"/>
          <w:sz w:val="20"/>
          <w:szCs w:val="20"/>
          <w:lang w:val="en-US"/>
        </w:rPr>
        <w:t xml:space="preserve"> was attended by the Clerk, who gave a brief </w:t>
      </w:r>
      <w:r w:rsidR="00D55AF8">
        <w:rPr>
          <w:rFonts w:ascii="Verdana" w:hAnsi="Verdana"/>
          <w:sz w:val="20"/>
          <w:szCs w:val="20"/>
          <w:lang w:val="en-US"/>
        </w:rPr>
        <w:tab/>
      </w:r>
      <w:r>
        <w:rPr>
          <w:rFonts w:ascii="Verdana" w:hAnsi="Verdana"/>
          <w:sz w:val="20"/>
          <w:szCs w:val="20"/>
          <w:lang w:val="en-US"/>
        </w:rPr>
        <w:t xml:space="preserve">report on the subjects discussed, which included the Community Infrastructure </w:t>
      </w:r>
      <w:r w:rsidR="007A7B45">
        <w:rPr>
          <w:rFonts w:ascii="Verdana" w:hAnsi="Verdana"/>
          <w:sz w:val="20"/>
          <w:szCs w:val="20"/>
          <w:lang w:val="en-US"/>
        </w:rPr>
        <w:tab/>
        <w:t>Levy.  The CIL</w:t>
      </w:r>
      <w:r w:rsidR="00D55AF8">
        <w:rPr>
          <w:rFonts w:ascii="Verdana" w:hAnsi="Verdana"/>
          <w:sz w:val="20"/>
          <w:szCs w:val="20"/>
          <w:lang w:val="en-US"/>
        </w:rPr>
        <w:t xml:space="preserve"> </w:t>
      </w:r>
      <w:r>
        <w:rPr>
          <w:rFonts w:ascii="Verdana" w:hAnsi="Verdana"/>
          <w:sz w:val="20"/>
          <w:szCs w:val="20"/>
          <w:lang w:val="en-US"/>
        </w:rPr>
        <w:t xml:space="preserve">was adopted by </w:t>
      </w:r>
      <w:proofErr w:type="spellStart"/>
      <w:r>
        <w:rPr>
          <w:rFonts w:ascii="Verdana" w:hAnsi="Verdana"/>
          <w:sz w:val="20"/>
          <w:szCs w:val="20"/>
          <w:lang w:val="en-US"/>
        </w:rPr>
        <w:t>Wychavon</w:t>
      </w:r>
      <w:proofErr w:type="spellEnd"/>
      <w:r>
        <w:rPr>
          <w:rFonts w:ascii="Verdana" w:hAnsi="Verdana"/>
          <w:sz w:val="20"/>
          <w:szCs w:val="20"/>
          <w:lang w:val="en-US"/>
        </w:rPr>
        <w:t xml:space="preserve"> in April this year and implemented on 5 </w:t>
      </w:r>
      <w:r w:rsidR="00D55AF8">
        <w:rPr>
          <w:rFonts w:ascii="Verdana" w:hAnsi="Verdana"/>
          <w:sz w:val="20"/>
          <w:szCs w:val="20"/>
          <w:lang w:val="en-US"/>
        </w:rPr>
        <w:tab/>
        <w:t xml:space="preserve">June. </w:t>
      </w:r>
      <w:r>
        <w:rPr>
          <w:rFonts w:ascii="Verdana" w:hAnsi="Verdana"/>
          <w:sz w:val="20"/>
          <w:szCs w:val="20"/>
          <w:lang w:val="en-US"/>
        </w:rPr>
        <w:t xml:space="preserve">The three councils of Malvern Hill, </w:t>
      </w:r>
      <w:proofErr w:type="spellStart"/>
      <w:r>
        <w:rPr>
          <w:rFonts w:ascii="Verdana" w:hAnsi="Verdana"/>
          <w:sz w:val="20"/>
          <w:szCs w:val="20"/>
          <w:lang w:val="en-US"/>
        </w:rPr>
        <w:t>Wychavon</w:t>
      </w:r>
      <w:proofErr w:type="spellEnd"/>
      <w:r>
        <w:rPr>
          <w:rFonts w:ascii="Verdana" w:hAnsi="Verdana"/>
          <w:sz w:val="20"/>
          <w:szCs w:val="20"/>
          <w:lang w:val="en-US"/>
        </w:rPr>
        <w:t xml:space="preserve"> and Worcester City are </w:t>
      </w:r>
      <w:r w:rsidR="00D55AF8">
        <w:rPr>
          <w:rFonts w:ascii="Verdana" w:hAnsi="Verdana"/>
          <w:sz w:val="20"/>
          <w:szCs w:val="20"/>
          <w:lang w:val="en-US"/>
        </w:rPr>
        <w:tab/>
      </w:r>
      <w:r>
        <w:rPr>
          <w:rFonts w:ascii="Verdana" w:hAnsi="Verdana"/>
          <w:sz w:val="20"/>
          <w:szCs w:val="20"/>
          <w:lang w:val="en-US"/>
        </w:rPr>
        <w:t xml:space="preserve">currently working on the guidelines for the application of the CIL.  The Levy will not </w:t>
      </w:r>
      <w:r w:rsidR="00D55AF8">
        <w:rPr>
          <w:rFonts w:ascii="Verdana" w:hAnsi="Verdana"/>
          <w:sz w:val="20"/>
          <w:szCs w:val="20"/>
          <w:lang w:val="en-US"/>
        </w:rPr>
        <w:tab/>
      </w:r>
      <w:r>
        <w:rPr>
          <w:rFonts w:ascii="Verdana" w:hAnsi="Verdana"/>
          <w:sz w:val="20"/>
          <w:szCs w:val="20"/>
          <w:lang w:val="en-US"/>
        </w:rPr>
        <w:t>be charged on housing development</w:t>
      </w:r>
      <w:r w:rsidR="00D55AF8">
        <w:rPr>
          <w:rFonts w:ascii="Verdana" w:hAnsi="Verdana"/>
          <w:sz w:val="20"/>
          <w:szCs w:val="20"/>
          <w:lang w:val="en-US"/>
        </w:rPr>
        <w:t>s</w:t>
      </w:r>
      <w:r>
        <w:rPr>
          <w:rFonts w:ascii="Verdana" w:hAnsi="Verdana"/>
          <w:sz w:val="20"/>
          <w:szCs w:val="20"/>
          <w:lang w:val="en-US"/>
        </w:rPr>
        <w:t xml:space="preserve"> in urban areas or on affordable housing and </w:t>
      </w:r>
      <w:r w:rsidR="00D55AF8">
        <w:rPr>
          <w:rFonts w:ascii="Verdana" w:hAnsi="Verdana"/>
          <w:sz w:val="20"/>
          <w:szCs w:val="20"/>
          <w:lang w:val="en-US"/>
        </w:rPr>
        <w:tab/>
      </w:r>
      <w:r>
        <w:rPr>
          <w:rFonts w:ascii="Verdana" w:hAnsi="Verdana"/>
          <w:sz w:val="20"/>
          <w:szCs w:val="20"/>
          <w:lang w:val="en-US"/>
        </w:rPr>
        <w:t xml:space="preserve">employment developments.  </w:t>
      </w:r>
      <w:r w:rsidR="00D55AF8">
        <w:rPr>
          <w:rFonts w:ascii="Verdana" w:hAnsi="Verdana"/>
          <w:sz w:val="20"/>
          <w:szCs w:val="20"/>
          <w:lang w:val="en-US"/>
        </w:rPr>
        <w:t>However, h</w:t>
      </w:r>
      <w:r>
        <w:rPr>
          <w:rFonts w:ascii="Verdana" w:hAnsi="Verdana"/>
          <w:sz w:val="20"/>
          <w:szCs w:val="20"/>
          <w:lang w:val="en-US"/>
        </w:rPr>
        <w:t xml:space="preserve">ousing developments in rural areas would </w:t>
      </w:r>
      <w:r w:rsidR="00D55AF8">
        <w:rPr>
          <w:rFonts w:ascii="Verdana" w:hAnsi="Verdana"/>
          <w:sz w:val="20"/>
          <w:szCs w:val="20"/>
          <w:lang w:val="en-US"/>
        </w:rPr>
        <w:tab/>
      </w:r>
      <w:r w:rsidR="007A7B45">
        <w:rPr>
          <w:rFonts w:ascii="Verdana" w:hAnsi="Verdana"/>
          <w:sz w:val="20"/>
          <w:szCs w:val="20"/>
          <w:lang w:val="en-US"/>
        </w:rPr>
        <w:t>attract a charge of £</w:t>
      </w:r>
      <w:r>
        <w:rPr>
          <w:rFonts w:ascii="Verdana" w:hAnsi="Verdana"/>
          <w:sz w:val="20"/>
          <w:szCs w:val="20"/>
          <w:lang w:val="en-US"/>
        </w:rPr>
        <w:t xml:space="preserve">40 per square meter, a new supermarket or super store </w:t>
      </w:r>
      <w:r w:rsidR="00D55AF8">
        <w:rPr>
          <w:rFonts w:ascii="Verdana" w:hAnsi="Verdana"/>
          <w:sz w:val="20"/>
          <w:szCs w:val="20"/>
          <w:lang w:val="en-US"/>
        </w:rPr>
        <w:tab/>
      </w:r>
      <w:r>
        <w:rPr>
          <w:rFonts w:ascii="Verdana" w:hAnsi="Verdana"/>
          <w:sz w:val="20"/>
          <w:szCs w:val="20"/>
          <w:lang w:val="en-US"/>
        </w:rPr>
        <w:t xml:space="preserve">development </w:t>
      </w:r>
      <w:r w:rsidR="00D55AF8">
        <w:rPr>
          <w:rFonts w:ascii="Verdana" w:hAnsi="Verdana"/>
          <w:sz w:val="20"/>
          <w:szCs w:val="20"/>
          <w:lang w:val="en-US"/>
        </w:rPr>
        <w:tab/>
      </w:r>
      <w:r>
        <w:rPr>
          <w:rFonts w:ascii="Verdana" w:hAnsi="Verdana"/>
          <w:sz w:val="20"/>
          <w:szCs w:val="20"/>
          <w:lang w:val="en-US"/>
        </w:rPr>
        <w:t xml:space="preserve">and student accommodation would be charged at £60 per square </w:t>
      </w:r>
      <w:r w:rsidR="00D55AF8">
        <w:rPr>
          <w:rFonts w:ascii="Verdana" w:hAnsi="Verdana"/>
          <w:sz w:val="20"/>
          <w:szCs w:val="20"/>
          <w:lang w:val="en-US"/>
        </w:rPr>
        <w:tab/>
      </w:r>
      <w:r>
        <w:rPr>
          <w:rFonts w:ascii="Verdana" w:hAnsi="Verdana"/>
          <w:sz w:val="20"/>
          <w:szCs w:val="20"/>
          <w:lang w:val="en-US"/>
        </w:rPr>
        <w:t xml:space="preserve">meter.   </w:t>
      </w:r>
    </w:p>
    <w:p w:rsidR="00FF7E44" w:rsidRDefault="00D55AF8"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Note: It is likely that </w:t>
      </w:r>
      <w:r w:rsidR="006C1C4D">
        <w:rPr>
          <w:rFonts w:ascii="Verdana" w:hAnsi="Verdana"/>
          <w:sz w:val="20"/>
          <w:szCs w:val="20"/>
          <w:lang w:val="en-US"/>
        </w:rPr>
        <w:t xml:space="preserve">the </w:t>
      </w:r>
      <w:r>
        <w:rPr>
          <w:rFonts w:ascii="Verdana" w:hAnsi="Verdana"/>
          <w:sz w:val="20"/>
          <w:szCs w:val="20"/>
          <w:lang w:val="en-US"/>
        </w:rPr>
        <w:t xml:space="preserve">CIL will replace </w:t>
      </w:r>
      <w:r w:rsidR="006C1C4D">
        <w:rPr>
          <w:rFonts w:ascii="Verdana" w:hAnsi="Verdana"/>
          <w:sz w:val="20"/>
          <w:szCs w:val="20"/>
          <w:lang w:val="en-US"/>
        </w:rPr>
        <w:t xml:space="preserve">the </w:t>
      </w:r>
      <w:r>
        <w:rPr>
          <w:rFonts w:ascii="Verdana" w:hAnsi="Verdana"/>
          <w:sz w:val="20"/>
          <w:szCs w:val="20"/>
          <w:lang w:val="en-US"/>
        </w:rPr>
        <w:t xml:space="preserve">NHB </w:t>
      </w:r>
      <w:r w:rsidR="006C1C4D">
        <w:rPr>
          <w:rFonts w:ascii="Verdana" w:hAnsi="Verdana"/>
          <w:sz w:val="20"/>
          <w:szCs w:val="20"/>
          <w:lang w:val="en-US"/>
        </w:rPr>
        <w:t xml:space="preserve">Scheme </w:t>
      </w:r>
      <w:r>
        <w:rPr>
          <w:rFonts w:ascii="Verdana" w:hAnsi="Verdana"/>
          <w:sz w:val="20"/>
          <w:szCs w:val="20"/>
          <w:lang w:val="en-US"/>
        </w:rPr>
        <w:t>in due course.</w:t>
      </w:r>
    </w:p>
    <w:p w:rsidR="00D55AF8" w:rsidRDefault="00D55AF8"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(2) </w:t>
      </w:r>
      <w:r w:rsidR="00274D65">
        <w:rPr>
          <w:rFonts w:ascii="Verdana" w:hAnsi="Verdana"/>
          <w:sz w:val="20"/>
          <w:szCs w:val="20"/>
          <w:u w:val="single"/>
          <w:lang w:val="en-US"/>
        </w:rPr>
        <w:t>NALC Policy Consultations</w:t>
      </w:r>
      <w:r w:rsidR="00274D65">
        <w:rPr>
          <w:rFonts w:ascii="Verdana" w:hAnsi="Verdana"/>
          <w:sz w:val="20"/>
          <w:szCs w:val="20"/>
          <w:lang w:val="en-US"/>
        </w:rPr>
        <w:t xml:space="preserve"> with regard to </w:t>
      </w:r>
      <w:r w:rsidR="006C1C4D">
        <w:rPr>
          <w:rFonts w:ascii="Verdana" w:hAnsi="Verdana"/>
          <w:sz w:val="20"/>
          <w:szCs w:val="20"/>
          <w:lang w:val="en-US"/>
        </w:rPr>
        <w:t>(</w:t>
      </w:r>
      <w:proofErr w:type="spellStart"/>
      <w:r w:rsidR="006C1C4D">
        <w:rPr>
          <w:rFonts w:ascii="Verdana" w:hAnsi="Verdana"/>
          <w:sz w:val="20"/>
          <w:szCs w:val="20"/>
          <w:lang w:val="en-US"/>
        </w:rPr>
        <w:t>i</w:t>
      </w:r>
      <w:proofErr w:type="spellEnd"/>
      <w:r w:rsidR="006C1C4D">
        <w:rPr>
          <w:rFonts w:ascii="Verdana" w:hAnsi="Verdana"/>
          <w:sz w:val="20"/>
          <w:szCs w:val="20"/>
          <w:lang w:val="en-US"/>
        </w:rPr>
        <w:t xml:space="preserve">) </w:t>
      </w:r>
      <w:r w:rsidR="00274D65">
        <w:rPr>
          <w:rFonts w:ascii="Verdana" w:hAnsi="Verdana"/>
          <w:sz w:val="20"/>
          <w:szCs w:val="20"/>
          <w:lang w:val="en-US"/>
        </w:rPr>
        <w:t xml:space="preserve">Broadband Universal Service – </w:t>
      </w:r>
      <w:r w:rsidR="00274D65">
        <w:rPr>
          <w:rFonts w:ascii="Verdana" w:hAnsi="Verdana"/>
          <w:sz w:val="20"/>
          <w:szCs w:val="20"/>
          <w:lang w:val="en-US"/>
        </w:rPr>
        <w:tab/>
      </w:r>
      <w:r w:rsidR="00A70BF9">
        <w:rPr>
          <w:rFonts w:ascii="Verdana" w:hAnsi="Verdana"/>
          <w:sz w:val="20"/>
          <w:szCs w:val="20"/>
          <w:lang w:val="en-US"/>
        </w:rPr>
        <w:t>C</w:t>
      </w:r>
      <w:r w:rsidR="00274D65">
        <w:rPr>
          <w:rFonts w:ascii="Verdana" w:hAnsi="Verdana"/>
          <w:sz w:val="20"/>
          <w:szCs w:val="20"/>
          <w:lang w:val="en-US"/>
        </w:rPr>
        <w:t xml:space="preserve">onsultation </w:t>
      </w:r>
      <w:r w:rsidR="00A70BF9">
        <w:rPr>
          <w:rFonts w:ascii="Verdana" w:hAnsi="Verdana"/>
          <w:sz w:val="20"/>
          <w:szCs w:val="20"/>
          <w:lang w:val="en-US"/>
        </w:rPr>
        <w:t>on D</w:t>
      </w:r>
      <w:r w:rsidR="006C1C4D">
        <w:rPr>
          <w:rFonts w:ascii="Verdana" w:hAnsi="Verdana"/>
          <w:sz w:val="20"/>
          <w:szCs w:val="20"/>
          <w:lang w:val="en-US"/>
        </w:rPr>
        <w:t>esign and (ii)</w:t>
      </w:r>
      <w:r w:rsidR="00274D65">
        <w:rPr>
          <w:rFonts w:ascii="Verdana" w:hAnsi="Verdana"/>
          <w:sz w:val="20"/>
          <w:szCs w:val="20"/>
          <w:lang w:val="en-US"/>
        </w:rPr>
        <w:t xml:space="preserve"> Lords Select Committee on Citizenship and Civic </w:t>
      </w:r>
      <w:r w:rsidR="00274D65">
        <w:rPr>
          <w:rFonts w:ascii="Verdana" w:hAnsi="Verdana"/>
          <w:sz w:val="20"/>
          <w:szCs w:val="20"/>
          <w:lang w:val="en-US"/>
        </w:rPr>
        <w:tab/>
        <w:t>Engagement –</w:t>
      </w:r>
      <w:r w:rsidR="006C1C4D">
        <w:rPr>
          <w:rFonts w:ascii="Verdana" w:hAnsi="Verdana"/>
          <w:sz w:val="20"/>
          <w:szCs w:val="20"/>
          <w:lang w:val="en-US"/>
        </w:rPr>
        <w:t xml:space="preserve"> C</w:t>
      </w:r>
      <w:r w:rsidR="00274D65">
        <w:rPr>
          <w:rFonts w:ascii="Verdana" w:hAnsi="Verdana"/>
          <w:sz w:val="20"/>
          <w:szCs w:val="20"/>
          <w:lang w:val="en-US"/>
        </w:rPr>
        <w:t xml:space="preserve">all </w:t>
      </w:r>
      <w:r w:rsidR="006C1C4D">
        <w:rPr>
          <w:rFonts w:ascii="Verdana" w:hAnsi="Verdana"/>
          <w:sz w:val="20"/>
          <w:szCs w:val="20"/>
          <w:lang w:val="en-US"/>
        </w:rPr>
        <w:t>for E</w:t>
      </w:r>
      <w:r w:rsidR="00274D65">
        <w:rPr>
          <w:rFonts w:ascii="Verdana" w:hAnsi="Verdana"/>
          <w:sz w:val="20"/>
          <w:szCs w:val="20"/>
          <w:lang w:val="en-US"/>
        </w:rPr>
        <w:t xml:space="preserve">vidence </w:t>
      </w:r>
      <w:r w:rsidR="007A7B45">
        <w:rPr>
          <w:rFonts w:ascii="Verdana" w:hAnsi="Verdana"/>
          <w:sz w:val="20"/>
          <w:szCs w:val="20"/>
          <w:lang w:val="en-US"/>
        </w:rPr>
        <w:t xml:space="preserve">– both documents </w:t>
      </w:r>
      <w:r w:rsidR="00274D65">
        <w:rPr>
          <w:rFonts w:ascii="Verdana" w:hAnsi="Verdana"/>
          <w:sz w:val="20"/>
          <w:szCs w:val="20"/>
          <w:lang w:val="en-US"/>
        </w:rPr>
        <w:t xml:space="preserve">had been circulated to </w:t>
      </w:r>
      <w:r w:rsidR="007A7B45">
        <w:rPr>
          <w:rFonts w:ascii="Verdana" w:hAnsi="Verdana"/>
          <w:sz w:val="20"/>
          <w:szCs w:val="20"/>
          <w:lang w:val="en-US"/>
        </w:rPr>
        <w:tab/>
      </w:r>
      <w:r w:rsidR="00274D65">
        <w:rPr>
          <w:rFonts w:ascii="Verdana" w:hAnsi="Verdana"/>
          <w:sz w:val="20"/>
          <w:szCs w:val="20"/>
          <w:lang w:val="en-US"/>
        </w:rPr>
        <w:t>Councillors.</w:t>
      </w:r>
    </w:p>
    <w:p w:rsidR="006C1C4D" w:rsidRPr="006C1C4D" w:rsidRDefault="006C1C4D"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(3) </w:t>
      </w:r>
      <w:r>
        <w:rPr>
          <w:rFonts w:ascii="Verdana" w:hAnsi="Verdana"/>
          <w:sz w:val="20"/>
          <w:szCs w:val="20"/>
          <w:u w:val="single"/>
          <w:lang w:val="en-US"/>
        </w:rPr>
        <w:t>NALC Legal Briefing</w:t>
      </w:r>
      <w:r>
        <w:rPr>
          <w:rFonts w:ascii="Verdana" w:hAnsi="Verdana"/>
          <w:sz w:val="20"/>
          <w:szCs w:val="20"/>
          <w:lang w:val="en-US"/>
        </w:rPr>
        <w:t xml:space="preserve"> on Reform of Data Protection Legislation and Guidance </w:t>
      </w:r>
      <w:r>
        <w:rPr>
          <w:rFonts w:ascii="Verdana" w:hAnsi="Verdana"/>
          <w:sz w:val="20"/>
          <w:szCs w:val="20"/>
          <w:lang w:val="en-US"/>
        </w:rPr>
        <w:tab/>
        <w:t>Notes was tabled for reference.</w:t>
      </w:r>
    </w:p>
    <w:p w:rsidR="00274D65" w:rsidRDefault="00274D65" w:rsidP="00B5163C">
      <w:pPr>
        <w:widowControl w:val="0"/>
        <w:autoSpaceDE w:val="0"/>
        <w:autoSpaceDN w:val="0"/>
        <w:adjustRightInd w:val="0"/>
        <w:jc w:val="both"/>
        <w:rPr>
          <w:rFonts w:ascii="Verdana" w:hAnsi="Verdana"/>
          <w:sz w:val="20"/>
          <w:szCs w:val="20"/>
          <w:lang w:val="en-US"/>
        </w:rPr>
      </w:pPr>
    </w:p>
    <w:p w:rsidR="00274D65" w:rsidRDefault="009D4895"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7</w:t>
      </w:r>
      <w:r w:rsidR="00274D65">
        <w:rPr>
          <w:rFonts w:ascii="Verdana" w:hAnsi="Verdana"/>
          <w:sz w:val="20"/>
          <w:szCs w:val="20"/>
          <w:lang w:val="en-US"/>
        </w:rPr>
        <w:t>.</w:t>
      </w:r>
      <w:r w:rsidR="00274D65">
        <w:rPr>
          <w:rFonts w:ascii="Verdana" w:hAnsi="Verdana"/>
          <w:sz w:val="20"/>
          <w:szCs w:val="20"/>
          <w:lang w:val="en-US"/>
        </w:rPr>
        <w:tab/>
      </w:r>
      <w:r w:rsidR="00274D65">
        <w:rPr>
          <w:rFonts w:ascii="Verdana" w:hAnsi="Verdana"/>
          <w:b/>
          <w:sz w:val="20"/>
          <w:szCs w:val="20"/>
          <w:lang w:val="en-US"/>
        </w:rPr>
        <w:t>BECKFORD PARISH COUNCIL NEIGHBOURHOOD PLAN</w:t>
      </w:r>
    </w:p>
    <w:p w:rsidR="00274D65" w:rsidRDefault="00274D65"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The Beckford </w:t>
      </w:r>
      <w:proofErr w:type="spellStart"/>
      <w:r>
        <w:rPr>
          <w:rFonts w:ascii="Verdana" w:hAnsi="Verdana"/>
          <w:sz w:val="20"/>
          <w:szCs w:val="20"/>
          <w:lang w:val="en-US"/>
        </w:rPr>
        <w:t>Neighbourhood</w:t>
      </w:r>
      <w:proofErr w:type="spellEnd"/>
      <w:r>
        <w:rPr>
          <w:rFonts w:ascii="Verdana" w:hAnsi="Verdana"/>
          <w:sz w:val="20"/>
          <w:szCs w:val="20"/>
          <w:lang w:val="en-US"/>
        </w:rPr>
        <w:t xml:space="preserve"> Plan Steerin</w:t>
      </w:r>
      <w:r w:rsidR="007A7B45">
        <w:rPr>
          <w:rFonts w:ascii="Verdana" w:hAnsi="Verdana"/>
          <w:sz w:val="20"/>
          <w:szCs w:val="20"/>
          <w:lang w:val="en-US"/>
        </w:rPr>
        <w:t>g Group have asked permission to</w:t>
      </w:r>
      <w:r>
        <w:rPr>
          <w:rFonts w:ascii="Verdana" w:hAnsi="Verdana"/>
          <w:sz w:val="20"/>
          <w:szCs w:val="20"/>
          <w:lang w:val="en-US"/>
        </w:rPr>
        <w:t xml:space="preserve"> include </w:t>
      </w:r>
      <w:r>
        <w:rPr>
          <w:rFonts w:ascii="Verdana" w:hAnsi="Verdana"/>
          <w:sz w:val="20"/>
          <w:szCs w:val="20"/>
          <w:lang w:val="en-US"/>
        </w:rPr>
        <w:tab/>
        <w:t xml:space="preserve">in their NP boundaries an area of land to the right of the main road into Beckford.  </w:t>
      </w:r>
      <w:r>
        <w:rPr>
          <w:rFonts w:ascii="Verdana" w:hAnsi="Verdana"/>
          <w:sz w:val="20"/>
          <w:szCs w:val="20"/>
          <w:lang w:val="en-US"/>
        </w:rPr>
        <w:tab/>
        <w:t>This lan</w:t>
      </w:r>
      <w:r w:rsidR="007A7B45">
        <w:rPr>
          <w:rFonts w:ascii="Verdana" w:hAnsi="Verdana"/>
          <w:sz w:val="20"/>
          <w:szCs w:val="20"/>
          <w:lang w:val="en-US"/>
        </w:rPr>
        <w:t>d is in</w:t>
      </w:r>
      <w:r>
        <w:rPr>
          <w:rFonts w:ascii="Verdana" w:hAnsi="Verdana"/>
          <w:sz w:val="20"/>
          <w:szCs w:val="20"/>
          <w:lang w:val="en-US"/>
        </w:rPr>
        <w:t xml:space="preserve"> Overbury and </w:t>
      </w:r>
      <w:proofErr w:type="spellStart"/>
      <w:r>
        <w:rPr>
          <w:rFonts w:ascii="Verdana" w:hAnsi="Verdana"/>
          <w:sz w:val="20"/>
          <w:szCs w:val="20"/>
          <w:lang w:val="en-US"/>
        </w:rPr>
        <w:t>Conderton</w:t>
      </w:r>
      <w:proofErr w:type="spellEnd"/>
      <w:r>
        <w:rPr>
          <w:rFonts w:ascii="Verdana" w:hAnsi="Verdana"/>
          <w:sz w:val="20"/>
          <w:szCs w:val="20"/>
          <w:lang w:val="en-US"/>
        </w:rPr>
        <w:t xml:space="preserve"> Parish and owned by Overbury </w:t>
      </w:r>
      <w:r>
        <w:rPr>
          <w:rFonts w:ascii="Verdana" w:hAnsi="Verdana"/>
          <w:sz w:val="20"/>
          <w:szCs w:val="20"/>
          <w:lang w:val="en-US"/>
        </w:rPr>
        <w:tab/>
        <w:t xml:space="preserve">Enterprises based at the Estate Office.  After discussion it was concluded that the </w:t>
      </w:r>
      <w:r>
        <w:rPr>
          <w:rFonts w:ascii="Verdana" w:hAnsi="Verdana"/>
          <w:sz w:val="20"/>
          <w:szCs w:val="20"/>
          <w:lang w:val="en-US"/>
        </w:rPr>
        <w:tab/>
        <w:t xml:space="preserve">Parish Council has no objection to the inclusion of this land as requested. The Clerk </w:t>
      </w:r>
      <w:r>
        <w:rPr>
          <w:rFonts w:ascii="Verdana" w:hAnsi="Verdana"/>
          <w:sz w:val="20"/>
          <w:szCs w:val="20"/>
          <w:lang w:val="en-US"/>
        </w:rPr>
        <w:tab/>
        <w:t xml:space="preserve">was asked to convey this decision to the Estate manager to ascertain if there was </w:t>
      </w:r>
      <w:r>
        <w:rPr>
          <w:rFonts w:ascii="Verdana" w:hAnsi="Verdana"/>
          <w:sz w:val="20"/>
          <w:szCs w:val="20"/>
          <w:lang w:val="en-US"/>
        </w:rPr>
        <w:tab/>
        <w:t xml:space="preserve">any objection from the Estate’s point of view.  As an adjacent parish, Overbury and </w:t>
      </w:r>
      <w:r>
        <w:rPr>
          <w:rFonts w:ascii="Verdana" w:hAnsi="Verdana"/>
          <w:sz w:val="20"/>
          <w:szCs w:val="20"/>
          <w:lang w:val="en-US"/>
        </w:rPr>
        <w:tab/>
      </w:r>
      <w:proofErr w:type="spellStart"/>
      <w:r>
        <w:rPr>
          <w:rFonts w:ascii="Verdana" w:hAnsi="Verdana"/>
          <w:sz w:val="20"/>
          <w:szCs w:val="20"/>
          <w:lang w:val="en-US"/>
        </w:rPr>
        <w:t>Conderton</w:t>
      </w:r>
      <w:proofErr w:type="spellEnd"/>
      <w:r>
        <w:rPr>
          <w:rFonts w:ascii="Verdana" w:hAnsi="Verdana"/>
          <w:sz w:val="20"/>
          <w:szCs w:val="20"/>
          <w:lang w:val="en-US"/>
        </w:rPr>
        <w:t xml:space="preserve"> Parish Council will be part of the consultation process during the </w:t>
      </w:r>
      <w:r>
        <w:rPr>
          <w:rFonts w:ascii="Verdana" w:hAnsi="Verdana"/>
          <w:sz w:val="20"/>
          <w:szCs w:val="20"/>
          <w:lang w:val="en-US"/>
        </w:rPr>
        <w:tab/>
        <w:t xml:space="preserve">Beckford </w:t>
      </w:r>
      <w:proofErr w:type="spellStart"/>
      <w:r>
        <w:rPr>
          <w:rFonts w:ascii="Verdana" w:hAnsi="Verdana"/>
          <w:sz w:val="20"/>
          <w:szCs w:val="20"/>
          <w:lang w:val="en-US"/>
        </w:rPr>
        <w:t>Neighbourhood</w:t>
      </w:r>
      <w:proofErr w:type="spellEnd"/>
      <w:r>
        <w:rPr>
          <w:rFonts w:ascii="Verdana" w:hAnsi="Verdana"/>
          <w:sz w:val="20"/>
          <w:szCs w:val="20"/>
          <w:lang w:val="en-US"/>
        </w:rPr>
        <w:t xml:space="preserve"> Plan pro</w:t>
      </w:r>
      <w:r w:rsidR="007A7B45">
        <w:rPr>
          <w:rFonts w:ascii="Verdana" w:hAnsi="Verdana"/>
          <w:sz w:val="20"/>
          <w:szCs w:val="20"/>
          <w:lang w:val="en-US"/>
        </w:rPr>
        <w:t>cess, together with the Estate as landowners.</w:t>
      </w:r>
    </w:p>
    <w:p w:rsidR="00274D65" w:rsidRDefault="00274D65" w:rsidP="00B5163C">
      <w:pPr>
        <w:widowControl w:val="0"/>
        <w:autoSpaceDE w:val="0"/>
        <w:autoSpaceDN w:val="0"/>
        <w:adjustRightInd w:val="0"/>
        <w:jc w:val="both"/>
        <w:rPr>
          <w:rFonts w:ascii="Verdana" w:hAnsi="Verdana"/>
          <w:sz w:val="20"/>
          <w:szCs w:val="20"/>
          <w:lang w:val="en-US"/>
        </w:rPr>
      </w:pPr>
    </w:p>
    <w:p w:rsidR="00274D65" w:rsidRDefault="009D4895" w:rsidP="00B5163C">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8</w:t>
      </w:r>
      <w:r w:rsidR="00274D65">
        <w:rPr>
          <w:rFonts w:ascii="Verdana" w:hAnsi="Verdana"/>
          <w:sz w:val="20"/>
          <w:szCs w:val="20"/>
          <w:lang w:val="en-US"/>
        </w:rPr>
        <w:t>.</w:t>
      </w:r>
      <w:r w:rsidR="00274D65">
        <w:rPr>
          <w:rFonts w:ascii="Verdana" w:hAnsi="Verdana"/>
          <w:sz w:val="20"/>
          <w:szCs w:val="20"/>
          <w:lang w:val="en-US"/>
        </w:rPr>
        <w:tab/>
      </w:r>
      <w:r w:rsidR="00274D65">
        <w:rPr>
          <w:rFonts w:ascii="Verdana" w:hAnsi="Verdana"/>
          <w:b/>
          <w:sz w:val="20"/>
          <w:szCs w:val="20"/>
          <w:lang w:val="en-US"/>
        </w:rPr>
        <w:t>CROPTHORNE PARISH COUNCIL</w:t>
      </w:r>
    </w:p>
    <w:p w:rsidR="00274D65" w:rsidRDefault="00274D65" w:rsidP="00B5163C">
      <w:pPr>
        <w:widowControl w:val="0"/>
        <w:autoSpaceDE w:val="0"/>
        <w:autoSpaceDN w:val="0"/>
        <w:adjustRightInd w:val="0"/>
        <w:jc w:val="both"/>
        <w:rPr>
          <w:rFonts w:ascii="Verdana" w:hAnsi="Verdana"/>
          <w:sz w:val="20"/>
          <w:szCs w:val="20"/>
          <w:lang w:val="en-US"/>
        </w:rPr>
      </w:pPr>
      <w:r>
        <w:rPr>
          <w:rFonts w:ascii="Verdana" w:hAnsi="Verdana"/>
          <w:b/>
          <w:sz w:val="20"/>
          <w:szCs w:val="20"/>
          <w:lang w:val="en-US"/>
        </w:rPr>
        <w:tab/>
      </w:r>
      <w:r w:rsidR="007D479E">
        <w:rPr>
          <w:rFonts w:ascii="Verdana" w:hAnsi="Verdana"/>
          <w:sz w:val="20"/>
          <w:szCs w:val="20"/>
          <w:lang w:val="en-US"/>
        </w:rPr>
        <w:t xml:space="preserve">The Chairman reported that no further meeting of local Parish Councils Chairmen </w:t>
      </w:r>
      <w:r w:rsidR="007D479E">
        <w:rPr>
          <w:rFonts w:ascii="Verdana" w:hAnsi="Verdana"/>
          <w:sz w:val="20"/>
          <w:szCs w:val="20"/>
          <w:lang w:val="en-US"/>
        </w:rPr>
        <w:tab/>
        <w:t>had taken place</w:t>
      </w:r>
      <w:r w:rsidR="007A7B45">
        <w:rPr>
          <w:rFonts w:ascii="Verdana" w:hAnsi="Verdana"/>
          <w:sz w:val="20"/>
          <w:szCs w:val="20"/>
          <w:lang w:val="en-US"/>
        </w:rPr>
        <w:t xml:space="preserve"> since the initial meeting,</w:t>
      </w:r>
      <w:r w:rsidR="007D479E">
        <w:rPr>
          <w:rFonts w:ascii="Verdana" w:hAnsi="Verdana"/>
          <w:sz w:val="20"/>
          <w:szCs w:val="20"/>
          <w:lang w:val="en-US"/>
        </w:rPr>
        <w:t xml:space="preserve"> so it is possible that the idea of </w:t>
      </w:r>
      <w:r w:rsidR="007A7B45">
        <w:rPr>
          <w:rFonts w:ascii="Verdana" w:hAnsi="Verdana"/>
          <w:sz w:val="20"/>
          <w:szCs w:val="20"/>
          <w:lang w:val="en-US"/>
        </w:rPr>
        <w:tab/>
      </w:r>
      <w:r w:rsidR="007D479E">
        <w:rPr>
          <w:rFonts w:ascii="Verdana" w:hAnsi="Verdana"/>
          <w:sz w:val="20"/>
          <w:szCs w:val="20"/>
          <w:lang w:val="en-US"/>
        </w:rPr>
        <w:t>es</w:t>
      </w:r>
      <w:r w:rsidR="007A7B45">
        <w:rPr>
          <w:rFonts w:ascii="Verdana" w:hAnsi="Verdana"/>
          <w:sz w:val="20"/>
          <w:szCs w:val="20"/>
          <w:lang w:val="en-US"/>
        </w:rPr>
        <w:t xml:space="preserve">tablishing a pressure group of </w:t>
      </w:r>
      <w:r w:rsidR="007D479E">
        <w:rPr>
          <w:rFonts w:ascii="Verdana" w:hAnsi="Verdana"/>
          <w:sz w:val="20"/>
          <w:szCs w:val="20"/>
          <w:lang w:val="en-US"/>
        </w:rPr>
        <w:t>local Chairmen may have been abandoned.</w:t>
      </w:r>
    </w:p>
    <w:p w:rsidR="007D479E" w:rsidRDefault="007D479E" w:rsidP="00B5163C">
      <w:pPr>
        <w:widowControl w:val="0"/>
        <w:autoSpaceDE w:val="0"/>
        <w:autoSpaceDN w:val="0"/>
        <w:adjustRightInd w:val="0"/>
        <w:jc w:val="both"/>
        <w:rPr>
          <w:rFonts w:ascii="Verdana" w:hAnsi="Verdana"/>
          <w:sz w:val="20"/>
          <w:szCs w:val="20"/>
          <w:lang w:val="en-US"/>
        </w:rPr>
      </w:pPr>
    </w:p>
    <w:p w:rsidR="007A6737" w:rsidRDefault="007A6737" w:rsidP="00B5163C">
      <w:pPr>
        <w:widowControl w:val="0"/>
        <w:autoSpaceDE w:val="0"/>
        <w:autoSpaceDN w:val="0"/>
        <w:adjustRightInd w:val="0"/>
        <w:jc w:val="both"/>
        <w:rPr>
          <w:rFonts w:ascii="Verdana" w:hAnsi="Verdana"/>
          <w:sz w:val="20"/>
          <w:szCs w:val="20"/>
          <w:lang w:val="en-US"/>
        </w:rPr>
      </w:pPr>
    </w:p>
    <w:p w:rsidR="007D479E" w:rsidRDefault="009D4895" w:rsidP="00B5163C">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9</w:t>
      </w:r>
      <w:r w:rsidR="007D479E">
        <w:rPr>
          <w:rFonts w:ascii="Verdana" w:hAnsi="Verdana"/>
          <w:sz w:val="20"/>
          <w:szCs w:val="20"/>
          <w:lang w:val="en-US"/>
        </w:rPr>
        <w:t>.</w:t>
      </w:r>
      <w:r w:rsidR="007D479E">
        <w:rPr>
          <w:rFonts w:ascii="Verdana" w:hAnsi="Verdana"/>
          <w:sz w:val="20"/>
          <w:szCs w:val="20"/>
          <w:lang w:val="en-US"/>
        </w:rPr>
        <w:tab/>
      </w:r>
      <w:r w:rsidR="007D479E">
        <w:rPr>
          <w:rFonts w:ascii="Verdana" w:hAnsi="Verdana"/>
          <w:b/>
          <w:sz w:val="20"/>
          <w:szCs w:val="20"/>
          <w:lang w:val="en-US"/>
        </w:rPr>
        <w:t>FINANCE</w:t>
      </w:r>
    </w:p>
    <w:p w:rsidR="00935725" w:rsidRDefault="00935725" w:rsidP="00B5163C">
      <w:pPr>
        <w:widowControl w:val="0"/>
        <w:autoSpaceDE w:val="0"/>
        <w:autoSpaceDN w:val="0"/>
        <w:adjustRightInd w:val="0"/>
        <w:jc w:val="both"/>
        <w:rPr>
          <w:rFonts w:ascii="Verdana" w:hAnsi="Verdana"/>
          <w:sz w:val="20"/>
          <w:szCs w:val="20"/>
          <w:lang w:val="en-US"/>
        </w:rPr>
      </w:pPr>
      <w:r w:rsidRPr="00935725">
        <w:rPr>
          <w:rFonts w:ascii="Verdana" w:hAnsi="Verdana"/>
          <w:sz w:val="20"/>
          <w:szCs w:val="20"/>
          <w:lang w:val="en-US"/>
        </w:rPr>
        <w:t>The Clerk reported that the External Audit had been completed by Grant Thornton LLP and the External Auditor Certificate had been received.  There was only one comment</w:t>
      </w:r>
      <w:r>
        <w:rPr>
          <w:rFonts w:ascii="Verdana" w:hAnsi="Verdana"/>
          <w:sz w:val="20"/>
          <w:szCs w:val="20"/>
          <w:lang w:val="en-US"/>
        </w:rPr>
        <w:t>, as follows:</w:t>
      </w:r>
    </w:p>
    <w:p w:rsidR="00935725" w:rsidRDefault="00935725"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internal auditor’s report sent to the external auditors was not factually correct.  The internal auditor answered ‘No’ to test Box F for Petty Cash.  The correct response is ‘Not Covered’.</w:t>
      </w:r>
    </w:p>
    <w:p w:rsidR="00935725" w:rsidRPr="00935725" w:rsidRDefault="00935725" w:rsidP="00B5163C">
      <w:pPr>
        <w:widowControl w:val="0"/>
        <w:autoSpaceDE w:val="0"/>
        <w:autoSpaceDN w:val="0"/>
        <w:adjustRightInd w:val="0"/>
        <w:jc w:val="both"/>
        <w:rPr>
          <w:rFonts w:ascii="Verdana" w:hAnsi="Verdana"/>
          <w:sz w:val="20"/>
          <w:szCs w:val="20"/>
          <w:u w:val="single"/>
          <w:lang w:val="en-US"/>
        </w:rPr>
      </w:pPr>
      <w:r w:rsidRPr="00935725">
        <w:rPr>
          <w:rFonts w:ascii="Verdana" w:hAnsi="Verdana"/>
          <w:sz w:val="20"/>
          <w:szCs w:val="20"/>
          <w:u w:val="single"/>
          <w:lang w:val="en-US"/>
        </w:rPr>
        <w:t xml:space="preserve"> </w:t>
      </w:r>
    </w:p>
    <w:p w:rsidR="008F6586" w:rsidRPr="008B78A1" w:rsidRDefault="008F6586" w:rsidP="008F6586">
      <w:pPr>
        <w:widowControl w:val="0"/>
        <w:autoSpaceDE w:val="0"/>
        <w:autoSpaceDN w:val="0"/>
        <w:adjustRightInd w:val="0"/>
        <w:jc w:val="both"/>
        <w:rPr>
          <w:rFonts w:ascii="Verdana" w:hAnsi="Verdana"/>
          <w:b/>
          <w:sz w:val="20"/>
          <w:szCs w:val="20"/>
        </w:rPr>
      </w:pPr>
      <w:r>
        <w:rPr>
          <w:rFonts w:ascii="Verdana" w:hAnsi="Verdana"/>
          <w:sz w:val="20"/>
          <w:szCs w:val="20"/>
          <w:u w:val="single"/>
          <w:lang w:val="en-US"/>
        </w:rPr>
        <w:t>Current Financial Position</w:t>
      </w:r>
    </w:p>
    <w:p w:rsidR="008F6586" w:rsidRDefault="008F6586"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sum brought forward from the meeting on 9 May 2017 was £5950.51. Since that meeting the second half of the Precept and Grant totaling £1657.00 had been received together with a receipt from the Cricket Club of £180.00.  The following sums totaling £675.00 had also been paid:</w:t>
      </w:r>
    </w:p>
    <w:p w:rsidR="008F6586" w:rsidRDefault="008F6586"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Zurich insurance £305.31; Jess Hutt for bus shelter cleaning £100; </w:t>
      </w:r>
      <w:proofErr w:type="spellStart"/>
      <w:r>
        <w:rPr>
          <w:rFonts w:ascii="Verdana" w:hAnsi="Verdana"/>
          <w:sz w:val="20"/>
          <w:szCs w:val="20"/>
          <w:lang w:val="en-US"/>
        </w:rPr>
        <w:t>Wychavon</w:t>
      </w:r>
      <w:proofErr w:type="spellEnd"/>
      <w:r>
        <w:rPr>
          <w:rFonts w:ascii="Verdana" w:hAnsi="Verdana"/>
          <w:sz w:val="20"/>
          <w:szCs w:val="20"/>
          <w:lang w:val="en-US"/>
        </w:rPr>
        <w:t xml:space="preserve"> District Council for bin maintenance £82.19; Clerk’s salary and tax £187.50.</w:t>
      </w:r>
    </w:p>
    <w:p w:rsidR="008F6586" w:rsidRDefault="008F6586"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These transactions leave a balance of £7112.51 to be brought forward to this October meeting.</w:t>
      </w:r>
    </w:p>
    <w:p w:rsidR="008F6586" w:rsidRDefault="008F6586" w:rsidP="008F6586">
      <w:pPr>
        <w:widowControl w:val="0"/>
        <w:autoSpaceDE w:val="0"/>
        <w:autoSpaceDN w:val="0"/>
        <w:adjustRightInd w:val="0"/>
        <w:jc w:val="both"/>
        <w:rPr>
          <w:rFonts w:ascii="Verdana" w:hAnsi="Verdana"/>
          <w:sz w:val="20"/>
          <w:szCs w:val="20"/>
          <w:lang w:val="en-US"/>
        </w:rPr>
      </w:pPr>
    </w:p>
    <w:p w:rsidR="008F6586" w:rsidRDefault="008F6586"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following payments were then agreed:</w:t>
      </w:r>
      <w:r w:rsidR="009D4895">
        <w:rPr>
          <w:rFonts w:ascii="Verdana" w:hAnsi="Verdana"/>
          <w:sz w:val="20"/>
          <w:szCs w:val="20"/>
          <w:lang w:val="en-US"/>
        </w:rPr>
        <w:tab/>
      </w:r>
      <w:r w:rsidR="009D4895">
        <w:rPr>
          <w:rFonts w:ascii="Verdana" w:hAnsi="Verdana"/>
          <w:sz w:val="20"/>
          <w:szCs w:val="20"/>
          <w:lang w:val="en-US"/>
        </w:rPr>
        <w:tab/>
        <w:t xml:space="preserve">  £</w:t>
      </w:r>
    </w:p>
    <w:p w:rsidR="009D4895" w:rsidRDefault="009D4895"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Clerk’s salary</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149.90</w:t>
      </w:r>
    </w:p>
    <w:p w:rsidR="009D4895" w:rsidRDefault="009D4895"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Tax on salary</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37.60</w:t>
      </w:r>
    </w:p>
    <w:p w:rsidR="009D4895" w:rsidRDefault="009D4895"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Overbury Enterprises: Street Market skip</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394.46</w:t>
      </w:r>
      <w:r>
        <w:rPr>
          <w:rFonts w:ascii="Verdana" w:hAnsi="Verdana"/>
          <w:sz w:val="20"/>
          <w:szCs w:val="20"/>
          <w:lang w:val="en-US"/>
        </w:rPr>
        <w:tab/>
      </w:r>
      <w:r>
        <w:rPr>
          <w:rFonts w:ascii="Verdana" w:hAnsi="Verdana"/>
          <w:sz w:val="20"/>
          <w:szCs w:val="20"/>
          <w:lang w:val="en-US"/>
        </w:rPr>
        <w:tab/>
        <w:t>Total £581.96</w:t>
      </w:r>
    </w:p>
    <w:p w:rsidR="009D4895" w:rsidRDefault="009D4895" w:rsidP="008F6586">
      <w:pPr>
        <w:widowControl w:val="0"/>
        <w:autoSpaceDE w:val="0"/>
        <w:autoSpaceDN w:val="0"/>
        <w:adjustRightInd w:val="0"/>
        <w:jc w:val="both"/>
        <w:rPr>
          <w:rFonts w:ascii="Verdana" w:hAnsi="Verdana"/>
          <w:sz w:val="20"/>
          <w:szCs w:val="20"/>
          <w:lang w:val="en-US"/>
        </w:rPr>
      </w:pPr>
    </w:p>
    <w:p w:rsidR="008F6586" w:rsidRDefault="008F6586"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The sum to be carried forward </w:t>
      </w:r>
      <w:r w:rsidR="009D4895">
        <w:rPr>
          <w:rFonts w:ascii="Verdana" w:hAnsi="Verdana"/>
          <w:sz w:val="20"/>
          <w:szCs w:val="20"/>
          <w:lang w:val="en-US"/>
        </w:rPr>
        <w:t>to the next meeting is therefore £6530.55.</w:t>
      </w:r>
    </w:p>
    <w:p w:rsidR="009D4895" w:rsidRDefault="009D4895" w:rsidP="008F6586">
      <w:pPr>
        <w:widowControl w:val="0"/>
        <w:autoSpaceDE w:val="0"/>
        <w:autoSpaceDN w:val="0"/>
        <w:adjustRightInd w:val="0"/>
        <w:jc w:val="both"/>
        <w:rPr>
          <w:rFonts w:ascii="Verdana" w:hAnsi="Verdana"/>
          <w:sz w:val="20"/>
          <w:szCs w:val="20"/>
          <w:lang w:val="en-US"/>
        </w:rPr>
      </w:pPr>
    </w:p>
    <w:p w:rsidR="009D4895" w:rsidRDefault="009D4895"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10.</w:t>
      </w:r>
      <w:r>
        <w:rPr>
          <w:rFonts w:ascii="Verdana" w:hAnsi="Verdana"/>
          <w:sz w:val="20"/>
          <w:szCs w:val="20"/>
          <w:lang w:val="en-US"/>
        </w:rPr>
        <w:tab/>
      </w:r>
      <w:r>
        <w:rPr>
          <w:rFonts w:ascii="Verdana" w:hAnsi="Verdana"/>
          <w:b/>
          <w:sz w:val="20"/>
          <w:szCs w:val="20"/>
          <w:lang w:val="en-US"/>
        </w:rPr>
        <w:t>CORRESPONDENCE FOR INFORMATION AND REFERENCE</w:t>
      </w:r>
    </w:p>
    <w:p w:rsidR="009D4895" w:rsidRDefault="009D4895"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The list of available correspondence, reports </w:t>
      </w:r>
      <w:proofErr w:type="spellStart"/>
      <w:r>
        <w:rPr>
          <w:rFonts w:ascii="Verdana" w:hAnsi="Verdana"/>
          <w:sz w:val="20"/>
          <w:szCs w:val="20"/>
          <w:lang w:val="en-US"/>
        </w:rPr>
        <w:t>etc</w:t>
      </w:r>
      <w:proofErr w:type="spellEnd"/>
      <w:r>
        <w:rPr>
          <w:rFonts w:ascii="Verdana" w:hAnsi="Verdana"/>
          <w:sz w:val="20"/>
          <w:szCs w:val="20"/>
          <w:lang w:val="en-US"/>
        </w:rPr>
        <w:t xml:space="preserve">, most of which had already been e-mailed to Councillors, had been circulated with the main agenda and were tabled at the meeting.  </w:t>
      </w:r>
      <w:r w:rsidR="007A6737">
        <w:rPr>
          <w:rFonts w:ascii="Verdana" w:hAnsi="Verdana"/>
          <w:sz w:val="20"/>
          <w:szCs w:val="20"/>
          <w:lang w:val="en-US"/>
        </w:rPr>
        <w:t xml:space="preserve">These included the WDC Parish Matters Newsletter and Annual Report; NALC Legal Briefing on the Reform of Data Protection Legislation and Guidance Notes; Local Democracy Think Tank - </w:t>
      </w:r>
      <w:proofErr w:type="spellStart"/>
      <w:r w:rsidR="007A6737">
        <w:rPr>
          <w:rFonts w:ascii="Verdana" w:hAnsi="Verdana"/>
          <w:sz w:val="20"/>
          <w:szCs w:val="20"/>
          <w:lang w:val="en-US"/>
        </w:rPr>
        <w:t>Councillor’s</w:t>
      </w:r>
      <w:proofErr w:type="spellEnd"/>
      <w:r w:rsidR="007A6737">
        <w:rPr>
          <w:rFonts w:ascii="Verdana" w:hAnsi="Verdana"/>
          <w:sz w:val="20"/>
          <w:szCs w:val="20"/>
          <w:lang w:val="en-US"/>
        </w:rPr>
        <w:t xml:space="preserve"> Guide with regard to Community Collaboration; 2018-19 Local Government Finance Settlement - Technical Consultation Paper; Great </w:t>
      </w:r>
      <w:proofErr w:type="spellStart"/>
      <w:r w:rsidR="007A6737">
        <w:rPr>
          <w:rFonts w:ascii="Verdana" w:hAnsi="Verdana"/>
          <w:sz w:val="20"/>
          <w:szCs w:val="20"/>
          <w:lang w:val="en-US"/>
        </w:rPr>
        <w:t>Comberton</w:t>
      </w:r>
      <w:proofErr w:type="spellEnd"/>
      <w:r w:rsidR="007A6737">
        <w:rPr>
          <w:rFonts w:ascii="Verdana" w:hAnsi="Verdana"/>
          <w:sz w:val="20"/>
          <w:szCs w:val="20"/>
          <w:lang w:val="en-US"/>
        </w:rPr>
        <w:t xml:space="preserve"> Villag</w:t>
      </w:r>
      <w:r w:rsidR="00935725">
        <w:rPr>
          <w:rFonts w:ascii="Verdana" w:hAnsi="Verdana"/>
          <w:sz w:val="20"/>
          <w:szCs w:val="20"/>
          <w:lang w:val="en-US"/>
        </w:rPr>
        <w:t xml:space="preserve">e “Save Our Scenery” campaign; </w:t>
      </w:r>
      <w:r w:rsidR="007A6737">
        <w:rPr>
          <w:rFonts w:ascii="Verdana" w:hAnsi="Verdana"/>
          <w:sz w:val="20"/>
          <w:szCs w:val="20"/>
          <w:lang w:val="en-US"/>
        </w:rPr>
        <w:t>Cotswold Conservation Board Annual Review.</w:t>
      </w:r>
    </w:p>
    <w:p w:rsidR="007A6737" w:rsidRDefault="007A6737" w:rsidP="008F6586">
      <w:pPr>
        <w:widowControl w:val="0"/>
        <w:autoSpaceDE w:val="0"/>
        <w:autoSpaceDN w:val="0"/>
        <w:adjustRightInd w:val="0"/>
        <w:jc w:val="both"/>
        <w:rPr>
          <w:rFonts w:ascii="Verdana" w:hAnsi="Verdana"/>
          <w:sz w:val="20"/>
          <w:szCs w:val="20"/>
          <w:lang w:val="en-US"/>
        </w:rPr>
      </w:pPr>
    </w:p>
    <w:p w:rsidR="007A6737" w:rsidRDefault="007A6737"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11.</w:t>
      </w:r>
      <w:r>
        <w:rPr>
          <w:rFonts w:ascii="Verdana" w:hAnsi="Verdana"/>
          <w:sz w:val="20"/>
          <w:szCs w:val="20"/>
          <w:lang w:val="en-US"/>
        </w:rPr>
        <w:tab/>
      </w:r>
      <w:r>
        <w:rPr>
          <w:rFonts w:ascii="Verdana" w:hAnsi="Verdana"/>
          <w:b/>
          <w:sz w:val="20"/>
          <w:szCs w:val="20"/>
          <w:lang w:val="en-US"/>
        </w:rPr>
        <w:t>DATE OF NEXT MEETING</w:t>
      </w:r>
    </w:p>
    <w:p w:rsidR="007A6737" w:rsidRPr="007A6737" w:rsidRDefault="007A6737"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next meeting was arranged for Tuesday 9 January 2018 at 7pm at Overbury Village Hall.</w:t>
      </w:r>
    </w:p>
    <w:p w:rsidR="007A6737" w:rsidRDefault="007A6737" w:rsidP="008F6586">
      <w:pPr>
        <w:widowControl w:val="0"/>
        <w:autoSpaceDE w:val="0"/>
        <w:autoSpaceDN w:val="0"/>
        <w:adjustRightInd w:val="0"/>
        <w:jc w:val="both"/>
        <w:rPr>
          <w:rFonts w:ascii="Verdana" w:hAnsi="Verdana"/>
          <w:sz w:val="20"/>
          <w:szCs w:val="20"/>
          <w:lang w:val="en-US"/>
        </w:rPr>
      </w:pPr>
    </w:p>
    <w:p w:rsidR="007A6737" w:rsidRPr="007A6737" w:rsidRDefault="007A6737" w:rsidP="008F6586">
      <w:pPr>
        <w:widowControl w:val="0"/>
        <w:autoSpaceDE w:val="0"/>
        <w:autoSpaceDN w:val="0"/>
        <w:adjustRightInd w:val="0"/>
        <w:jc w:val="both"/>
        <w:rPr>
          <w:rFonts w:ascii="Verdana" w:hAnsi="Verdana"/>
          <w:sz w:val="20"/>
          <w:szCs w:val="20"/>
          <w:lang w:val="en-US"/>
        </w:rPr>
      </w:pPr>
    </w:p>
    <w:p w:rsidR="009D4895" w:rsidRPr="009D4895" w:rsidRDefault="009D4895" w:rsidP="008F6586">
      <w:pPr>
        <w:widowControl w:val="0"/>
        <w:autoSpaceDE w:val="0"/>
        <w:autoSpaceDN w:val="0"/>
        <w:adjustRightInd w:val="0"/>
        <w:jc w:val="both"/>
        <w:rPr>
          <w:rFonts w:ascii="Verdana" w:hAnsi="Verdana"/>
          <w:sz w:val="20"/>
          <w:szCs w:val="20"/>
          <w:lang w:val="en-US"/>
        </w:rPr>
      </w:pPr>
    </w:p>
    <w:p w:rsidR="008F6586" w:rsidRDefault="008F6586" w:rsidP="00B5163C">
      <w:pPr>
        <w:widowControl w:val="0"/>
        <w:autoSpaceDE w:val="0"/>
        <w:autoSpaceDN w:val="0"/>
        <w:adjustRightInd w:val="0"/>
        <w:jc w:val="both"/>
        <w:rPr>
          <w:rFonts w:ascii="Verdana" w:hAnsi="Verdana"/>
          <w:sz w:val="20"/>
          <w:szCs w:val="20"/>
          <w:lang w:val="en-US"/>
        </w:rPr>
      </w:pPr>
    </w:p>
    <w:p w:rsidR="007D479E" w:rsidRPr="007D479E" w:rsidRDefault="007D479E"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B5163C" w:rsidRDefault="00B5163C" w:rsidP="00B5163C">
      <w:pPr>
        <w:widowControl w:val="0"/>
        <w:autoSpaceDE w:val="0"/>
        <w:autoSpaceDN w:val="0"/>
        <w:adjustRightInd w:val="0"/>
        <w:jc w:val="both"/>
        <w:rPr>
          <w:rFonts w:ascii="Verdana" w:hAnsi="Verdana"/>
          <w:sz w:val="20"/>
          <w:szCs w:val="20"/>
          <w:lang w:val="en-US"/>
        </w:rPr>
      </w:pPr>
    </w:p>
    <w:p w:rsidR="00842E9A" w:rsidRDefault="00842E9A"/>
    <w:sectPr w:rsidR="00842E9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B1" w:rsidRDefault="000A20B1" w:rsidP="003E7C94">
      <w:r>
        <w:separator/>
      </w:r>
    </w:p>
  </w:endnote>
  <w:endnote w:type="continuationSeparator" w:id="0">
    <w:p w:rsidR="000A20B1" w:rsidRDefault="000A20B1" w:rsidP="003E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94" w:rsidRDefault="003E7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94" w:rsidRDefault="003E7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94" w:rsidRDefault="003E7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B1" w:rsidRDefault="000A20B1" w:rsidP="003E7C94">
      <w:r>
        <w:separator/>
      </w:r>
    </w:p>
  </w:footnote>
  <w:footnote w:type="continuationSeparator" w:id="0">
    <w:p w:rsidR="000A20B1" w:rsidRDefault="000A20B1" w:rsidP="003E7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94" w:rsidRDefault="003E7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085789"/>
      <w:docPartObj>
        <w:docPartGallery w:val="Watermarks"/>
        <w:docPartUnique/>
      </w:docPartObj>
    </w:sdtPr>
    <w:sdtContent>
      <w:p w:rsidR="003E7C94" w:rsidRDefault="003E7C9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94" w:rsidRDefault="003E7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3C"/>
    <w:rsid w:val="000058B3"/>
    <w:rsid w:val="000A20B1"/>
    <w:rsid w:val="000E5E09"/>
    <w:rsid w:val="0011147C"/>
    <w:rsid w:val="00177309"/>
    <w:rsid w:val="00201D6A"/>
    <w:rsid w:val="00274D65"/>
    <w:rsid w:val="002838E3"/>
    <w:rsid w:val="003E7C94"/>
    <w:rsid w:val="004817E4"/>
    <w:rsid w:val="006C1C4D"/>
    <w:rsid w:val="0073732B"/>
    <w:rsid w:val="007A6737"/>
    <w:rsid w:val="007A7B45"/>
    <w:rsid w:val="007D479E"/>
    <w:rsid w:val="00842524"/>
    <w:rsid w:val="00842E9A"/>
    <w:rsid w:val="008D36E6"/>
    <w:rsid w:val="008F6586"/>
    <w:rsid w:val="00935725"/>
    <w:rsid w:val="009D02A6"/>
    <w:rsid w:val="009D4895"/>
    <w:rsid w:val="00A021E1"/>
    <w:rsid w:val="00A257EC"/>
    <w:rsid w:val="00A70BF9"/>
    <w:rsid w:val="00AA0AB1"/>
    <w:rsid w:val="00B16FEA"/>
    <w:rsid w:val="00B5163C"/>
    <w:rsid w:val="00B7024B"/>
    <w:rsid w:val="00C003AB"/>
    <w:rsid w:val="00C5504E"/>
    <w:rsid w:val="00CC0CCA"/>
    <w:rsid w:val="00D12FC6"/>
    <w:rsid w:val="00D55AF8"/>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F41F2BCE-0A8A-47DA-9400-7941C37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163C"/>
    <w:pPr>
      <w:keepNext/>
      <w:widowControl w:val="0"/>
      <w:autoSpaceDE w:val="0"/>
      <w:autoSpaceDN w:val="0"/>
      <w:adjustRightInd w:val="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63C"/>
    <w:rPr>
      <w:rFonts w:ascii="Times New Roman" w:eastAsia="Times New Roman" w:hAnsi="Times New Roman" w:cs="Times New Roman"/>
      <w:b/>
      <w:bCs/>
      <w:sz w:val="24"/>
      <w:szCs w:val="24"/>
      <w:lang w:val="en-US"/>
    </w:rPr>
  </w:style>
  <w:style w:type="paragraph" w:styleId="BodyText">
    <w:name w:val="Body Text"/>
    <w:basedOn w:val="Normal"/>
    <w:link w:val="BodyTextChar"/>
    <w:rsid w:val="00B5163C"/>
    <w:pPr>
      <w:widowControl w:val="0"/>
      <w:autoSpaceDE w:val="0"/>
      <w:autoSpaceDN w:val="0"/>
      <w:adjustRightInd w:val="0"/>
      <w:jc w:val="center"/>
    </w:pPr>
    <w:rPr>
      <w:sz w:val="20"/>
      <w:lang w:val="en-US"/>
    </w:rPr>
  </w:style>
  <w:style w:type="character" w:customStyle="1" w:styleId="BodyTextChar">
    <w:name w:val="Body Text Char"/>
    <w:basedOn w:val="DefaultParagraphFont"/>
    <w:link w:val="BodyText"/>
    <w:rsid w:val="00B5163C"/>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3E7C94"/>
    <w:pPr>
      <w:tabs>
        <w:tab w:val="center" w:pos="4513"/>
        <w:tab w:val="right" w:pos="9026"/>
      </w:tabs>
    </w:pPr>
  </w:style>
  <w:style w:type="character" w:customStyle="1" w:styleId="HeaderChar">
    <w:name w:val="Header Char"/>
    <w:basedOn w:val="DefaultParagraphFont"/>
    <w:link w:val="Header"/>
    <w:uiPriority w:val="99"/>
    <w:rsid w:val="003E7C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C94"/>
    <w:pPr>
      <w:tabs>
        <w:tab w:val="center" w:pos="4513"/>
        <w:tab w:val="right" w:pos="9026"/>
      </w:tabs>
    </w:pPr>
  </w:style>
  <w:style w:type="character" w:customStyle="1" w:styleId="FooterChar">
    <w:name w:val="Footer Char"/>
    <w:basedOn w:val="DefaultParagraphFont"/>
    <w:link w:val="Footer"/>
    <w:uiPriority w:val="99"/>
    <w:rsid w:val="003E7C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3F55-4B52-4B37-96E4-2F2FD921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Long</dc:creator>
  <cp:keywords/>
  <dc:description/>
  <cp:lastModifiedBy>Ros Long</cp:lastModifiedBy>
  <cp:revision>2</cp:revision>
  <dcterms:created xsi:type="dcterms:W3CDTF">2017-10-23T09:20:00Z</dcterms:created>
  <dcterms:modified xsi:type="dcterms:W3CDTF">2017-10-23T09:20:00Z</dcterms:modified>
</cp:coreProperties>
</file>